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F8" w:rsidRDefault="000C77F8">
      <w:pPr>
        <w:rPr>
          <w:rFonts w:ascii="Times New Roman" w:hAnsi="Times New Roman" w:cs="Times New Roman"/>
          <w:sz w:val="28"/>
          <w:szCs w:val="28"/>
        </w:rPr>
      </w:pPr>
      <w:r w:rsidRPr="000C77F8">
        <w:rPr>
          <w:rFonts w:ascii="Times New Roman" w:hAnsi="Times New Roman" w:cs="Times New Roman"/>
          <w:noProof/>
          <w:sz w:val="28"/>
          <w:szCs w:val="28"/>
          <w:lang w:eastAsia="sv-SE"/>
        </w:rPr>
        <w:drawing>
          <wp:anchor distT="0" distB="0" distL="114300" distR="114300" simplePos="0" relativeHeight="251658240" behindDoc="1" locked="0" layoutInCell="1" allowOverlap="1">
            <wp:simplePos x="0" y="0"/>
            <wp:positionH relativeFrom="column">
              <wp:posOffset>140335</wp:posOffset>
            </wp:positionH>
            <wp:positionV relativeFrom="paragraph">
              <wp:posOffset>120860</wp:posOffset>
            </wp:positionV>
            <wp:extent cx="849630" cy="846670"/>
            <wp:effectExtent l="19050" t="0" r="7620" b="0"/>
            <wp:wrapNone/>
            <wp:docPr id="1" name="Bildobjekt 0"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5" cstate="print"/>
                    <a:stretch>
                      <a:fillRect/>
                    </a:stretch>
                  </pic:blipFill>
                  <pic:spPr>
                    <a:xfrm>
                      <a:off x="0" y="0"/>
                      <a:ext cx="849630" cy="846670"/>
                    </a:xfrm>
                    <a:prstGeom prst="rect">
                      <a:avLst/>
                    </a:prstGeom>
                  </pic:spPr>
                </pic:pic>
              </a:graphicData>
            </a:graphic>
          </wp:anchor>
        </w:drawing>
      </w:r>
      <w:r>
        <w:rPr>
          <w:rFonts w:ascii="Times New Roman" w:hAnsi="Times New Roman" w:cs="Times New Roman"/>
          <w:sz w:val="28"/>
          <w:szCs w:val="28"/>
        </w:rPr>
        <w:tab/>
        <w:t xml:space="preserve">         </w:t>
      </w:r>
    </w:p>
    <w:p w:rsidR="00EC6FA3" w:rsidRDefault="000C77F8">
      <w:pPr>
        <w:rPr>
          <w:rFonts w:ascii="Times New Roman" w:hAnsi="Times New Roman" w:cs="Times New Roman"/>
          <w:sz w:val="28"/>
          <w:szCs w:val="28"/>
        </w:rPr>
      </w:pPr>
      <w:r>
        <w:rPr>
          <w:rFonts w:ascii="Times New Roman" w:hAnsi="Times New Roman" w:cs="Times New Roman"/>
          <w:sz w:val="28"/>
          <w:szCs w:val="28"/>
        </w:rPr>
        <w:tab/>
        <w:t xml:space="preserve">            </w:t>
      </w:r>
      <w:r w:rsidRPr="000C77F8">
        <w:rPr>
          <w:rFonts w:ascii="Times New Roman" w:hAnsi="Times New Roman" w:cs="Times New Roman"/>
          <w:sz w:val="28"/>
          <w:szCs w:val="28"/>
        </w:rPr>
        <w:t>KOMMUNFULLMÄKTIGEGRUPPENS RAPPORT</w:t>
      </w:r>
      <w:r>
        <w:rPr>
          <w:rFonts w:ascii="Times New Roman" w:hAnsi="Times New Roman" w:cs="Times New Roman"/>
          <w:sz w:val="28"/>
          <w:szCs w:val="28"/>
        </w:rPr>
        <w:t xml:space="preserve"> 2013</w:t>
      </w:r>
    </w:p>
    <w:p w:rsidR="000C77F8" w:rsidRDefault="000C77F8">
      <w:pPr>
        <w:rPr>
          <w:rFonts w:ascii="Times New Roman" w:hAnsi="Times New Roman" w:cs="Times New Roman"/>
          <w:sz w:val="28"/>
          <w:szCs w:val="28"/>
        </w:rPr>
      </w:pPr>
    </w:p>
    <w:p w:rsidR="000C77F8" w:rsidRDefault="000C77F8">
      <w:pPr>
        <w:rPr>
          <w:rFonts w:ascii="Times New Roman" w:hAnsi="Times New Roman" w:cs="Times New Roman"/>
          <w:sz w:val="28"/>
          <w:szCs w:val="28"/>
        </w:rPr>
      </w:pPr>
    </w:p>
    <w:p w:rsidR="000C77F8" w:rsidRPr="000C77F8" w:rsidRDefault="000C77F8" w:rsidP="000C77F8">
      <w:pPr>
        <w:spacing w:after="0"/>
        <w:rPr>
          <w:rFonts w:ascii="Times New Roman" w:hAnsi="Times New Roman" w:cs="Times New Roman"/>
          <w:b/>
          <w:sz w:val="24"/>
          <w:szCs w:val="24"/>
        </w:rPr>
      </w:pPr>
      <w:r w:rsidRPr="000C77F8">
        <w:rPr>
          <w:rFonts w:ascii="Times New Roman" w:hAnsi="Times New Roman" w:cs="Times New Roman"/>
          <w:b/>
          <w:sz w:val="24"/>
          <w:szCs w:val="24"/>
        </w:rPr>
        <w:t>Kommunfullmäktigegruppens sammansättning</w:t>
      </w:r>
      <w:r>
        <w:rPr>
          <w:rFonts w:ascii="Times New Roman" w:hAnsi="Times New Roman" w:cs="Times New Roman"/>
          <w:b/>
          <w:sz w:val="24"/>
          <w:szCs w:val="24"/>
        </w:rPr>
        <w:t xml:space="preserve"> och parlamentariska uppdrag</w:t>
      </w:r>
    </w:p>
    <w:p w:rsidR="00932A9D" w:rsidRDefault="000C77F8" w:rsidP="000C77F8">
      <w:pPr>
        <w:spacing w:after="0"/>
        <w:rPr>
          <w:rFonts w:ascii="Times New Roman" w:hAnsi="Times New Roman" w:cs="Times New Roman"/>
          <w:sz w:val="20"/>
          <w:szCs w:val="20"/>
        </w:rPr>
      </w:pPr>
      <w:r w:rsidRPr="000C77F8">
        <w:rPr>
          <w:rFonts w:ascii="Times New Roman" w:hAnsi="Times New Roman" w:cs="Times New Roman"/>
          <w:sz w:val="20"/>
          <w:szCs w:val="20"/>
        </w:rPr>
        <w:t>Kommunfullmäktige gruppen består av ordinarie och ersättare i Kommunfullmäktige samt de som innehar ett parlamentariskt uppdrag eller plats i annat organ, som tillsats av Luleå kommunfullmäktige.</w:t>
      </w:r>
      <w:r>
        <w:rPr>
          <w:rFonts w:ascii="Times New Roman" w:hAnsi="Times New Roman" w:cs="Times New Roman"/>
          <w:sz w:val="20"/>
          <w:szCs w:val="20"/>
        </w:rPr>
        <w:t xml:space="preserve"> </w:t>
      </w:r>
      <w:r w:rsidR="00932A9D">
        <w:rPr>
          <w:rFonts w:ascii="Times New Roman" w:hAnsi="Times New Roman" w:cs="Times New Roman"/>
          <w:sz w:val="20"/>
          <w:szCs w:val="20"/>
        </w:rPr>
        <w:t>Dessa är kallade till mötena. Mötena är öppna för medlemmar att be</w:t>
      </w:r>
      <w:r w:rsidR="006D1A67">
        <w:rPr>
          <w:rFonts w:ascii="Times New Roman" w:hAnsi="Times New Roman" w:cs="Times New Roman"/>
          <w:sz w:val="20"/>
          <w:szCs w:val="20"/>
        </w:rPr>
        <w:t xml:space="preserve">söka. Ingen kallelse utgår,  </w:t>
      </w:r>
      <w:r w:rsidR="00932A9D">
        <w:rPr>
          <w:rFonts w:ascii="Times New Roman" w:hAnsi="Times New Roman" w:cs="Times New Roman"/>
          <w:sz w:val="20"/>
          <w:szCs w:val="20"/>
        </w:rPr>
        <w:t>information om sammanträdestid lämnas i Vänstersväng.</w:t>
      </w:r>
    </w:p>
    <w:p w:rsidR="00932A9D" w:rsidRDefault="00932A9D" w:rsidP="000C77F8">
      <w:pPr>
        <w:spacing w:after="0"/>
        <w:rPr>
          <w:rFonts w:ascii="Times New Roman" w:hAnsi="Times New Roman" w:cs="Times New Roman"/>
          <w:sz w:val="20"/>
          <w:szCs w:val="20"/>
        </w:rPr>
      </w:pPr>
    </w:p>
    <w:p w:rsidR="0038603E" w:rsidRPr="0038603E" w:rsidRDefault="0038603E" w:rsidP="000C77F8">
      <w:pPr>
        <w:spacing w:after="0"/>
        <w:rPr>
          <w:rFonts w:ascii="Times New Roman" w:hAnsi="Times New Roman" w:cs="Times New Roman"/>
          <w:b/>
          <w:sz w:val="20"/>
          <w:szCs w:val="20"/>
        </w:rPr>
      </w:pPr>
      <w:r w:rsidRPr="0038603E">
        <w:rPr>
          <w:rFonts w:ascii="Times New Roman" w:hAnsi="Times New Roman" w:cs="Times New Roman"/>
          <w:b/>
          <w:sz w:val="20"/>
          <w:szCs w:val="20"/>
        </w:rPr>
        <w:t>Sammanfattning av året</w:t>
      </w:r>
    </w:p>
    <w:p w:rsidR="00932A9D" w:rsidRDefault="000C77F8" w:rsidP="000C77F8">
      <w:pPr>
        <w:spacing w:after="0"/>
        <w:rPr>
          <w:rFonts w:ascii="Times New Roman" w:hAnsi="Times New Roman" w:cs="Times New Roman"/>
          <w:sz w:val="20"/>
          <w:szCs w:val="20"/>
        </w:rPr>
      </w:pPr>
      <w:r>
        <w:rPr>
          <w:rFonts w:ascii="Times New Roman" w:hAnsi="Times New Roman" w:cs="Times New Roman"/>
          <w:sz w:val="20"/>
          <w:szCs w:val="20"/>
        </w:rPr>
        <w:t xml:space="preserve">I kommunfullmäktige har vi </w:t>
      </w:r>
      <w:r w:rsidR="00932A9D">
        <w:rPr>
          <w:rFonts w:ascii="Times New Roman" w:hAnsi="Times New Roman" w:cs="Times New Roman"/>
          <w:sz w:val="20"/>
          <w:szCs w:val="20"/>
        </w:rPr>
        <w:t xml:space="preserve">under 2013 </w:t>
      </w:r>
      <w:r>
        <w:rPr>
          <w:rFonts w:ascii="Times New Roman" w:hAnsi="Times New Roman" w:cs="Times New Roman"/>
          <w:sz w:val="20"/>
          <w:szCs w:val="20"/>
        </w:rPr>
        <w:t>varit aktiva och är ett av de partier som har högst närvaro. Vi har en valteknisk samverkan med (M), (FP, (C) och (KD), vilket dock inte påverkar våra ställningstagand</w:t>
      </w:r>
      <w:r w:rsidR="00932A9D">
        <w:rPr>
          <w:rFonts w:ascii="Times New Roman" w:hAnsi="Times New Roman" w:cs="Times New Roman"/>
          <w:sz w:val="20"/>
          <w:szCs w:val="20"/>
        </w:rPr>
        <w:t>en politiskt eller vår tydliga roll som op</w:t>
      </w:r>
      <w:r w:rsidR="001112FB">
        <w:rPr>
          <w:rFonts w:ascii="Times New Roman" w:hAnsi="Times New Roman" w:cs="Times New Roman"/>
          <w:sz w:val="20"/>
          <w:szCs w:val="20"/>
        </w:rPr>
        <w:t>p</w:t>
      </w:r>
      <w:r w:rsidR="00932A9D">
        <w:rPr>
          <w:rFonts w:ascii="Times New Roman" w:hAnsi="Times New Roman" w:cs="Times New Roman"/>
          <w:sz w:val="20"/>
          <w:szCs w:val="20"/>
        </w:rPr>
        <w:t>osit</w:t>
      </w:r>
      <w:r w:rsidR="001112FB">
        <w:rPr>
          <w:rFonts w:ascii="Times New Roman" w:hAnsi="Times New Roman" w:cs="Times New Roman"/>
          <w:sz w:val="20"/>
          <w:szCs w:val="20"/>
        </w:rPr>
        <w:t>i</w:t>
      </w:r>
      <w:r w:rsidR="00932A9D">
        <w:rPr>
          <w:rFonts w:ascii="Times New Roman" w:hAnsi="Times New Roman" w:cs="Times New Roman"/>
          <w:sz w:val="20"/>
          <w:szCs w:val="20"/>
        </w:rPr>
        <w:t xml:space="preserve">onsparti. </w:t>
      </w:r>
    </w:p>
    <w:p w:rsidR="00932A9D" w:rsidRDefault="00932A9D" w:rsidP="000C77F8">
      <w:pPr>
        <w:spacing w:after="0"/>
        <w:rPr>
          <w:rFonts w:ascii="Times New Roman" w:hAnsi="Times New Roman" w:cs="Times New Roman"/>
          <w:sz w:val="20"/>
          <w:szCs w:val="20"/>
        </w:rPr>
      </w:pPr>
    </w:p>
    <w:p w:rsidR="001112FB" w:rsidRDefault="001112FB" w:rsidP="001112FB">
      <w:pPr>
        <w:spacing w:after="0"/>
        <w:rPr>
          <w:rFonts w:ascii="Times New Roman" w:hAnsi="Times New Roman" w:cs="Times New Roman"/>
          <w:sz w:val="20"/>
          <w:szCs w:val="20"/>
        </w:rPr>
      </w:pPr>
      <w:r>
        <w:rPr>
          <w:rFonts w:ascii="Times New Roman" w:hAnsi="Times New Roman" w:cs="Times New Roman"/>
          <w:sz w:val="20"/>
          <w:szCs w:val="20"/>
        </w:rPr>
        <w:t xml:space="preserve">Fullmäktigegruppen  sammanträder inför varje Kommunstyrelse samt vid behov vid ytterligare tillfällen. Detta kan ske gemensamt med partiföreningen. Gruppen leds där emellan av ledningsgruppen bestående av </w:t>
      </w:r>
      <w:r w:rsidRPr="000C77F8">
        <w:rPr>
          <w:rFonts w:ascii="Times New Roman" w:hAnsi="Times New Roman" w:cs="Times New Roman"/>
          <w:sz w:val="20"/>
          <w:szCs w:val="20"/>
        </w:rPr>
        <w:t xml:space="preserve">Nina Berggård, gruppledare och Bertil </w:t>
      </w:r>
      <w:proofErr w:type="spellStart"/>
      <w:r w:rsidRPr="000C77F8">
        <w:rPr>
          <w:rFonts w:ascii="Times New Roman" w:hAnsi="Times New Roman" w:cs="Times New Roman"/>
          <w:sz w:val="20"/>
          <w:szCs w:val="20"/>
        </w:rPr>
        <w:t>Bartholdson</w:t>
      </w:r>
      <w:proofErr w:type="spellEnd"/>
      <w:r w:rsidRPr="000C77F8">
        <w:rPr>
          <w:rFonts w:ascii="Times New Roman" w:hAnsi="Times New Roman" w:cs="Times New Roman"/>
          <w:sz w:val="20"/>
          <w:szCs w:val="20"/>
        </w:rPr>
        <w:t>, vice gruppledare och sekreterare</w:t>
      </w:r>
      <w:r w:rsidRPr="00932A9D">
        <w:rPr>
          <w:rFonts w:ascii="Times New Roman" w:hAnsi="Times New Roman" w:cs="Times New Roman"/>
          <w:sz w:val="20"/>
          <w:szCs w:val="20"/>
        </w:rPr>
        <w:t xml:space="preserve"> </w:t>
      </w:r>
      <w:r>
        <w:rPr>
          <w:rFonts w:ascii="Times New Roman" w:hAnsi="Times New Roman" w:cs="Times New Roman"/>
          <w:sz w:val="20"/>
          <w:szCs w:val="20"/>
        </w:rPr>
        <w:t>.Här nedan följer en sammanställning över förtroendevalda för Vänsterpartiet.</w:t>
      </w:r>
    </w:p>
    <w:p w:rsidR="001112FB" w:rsidRPr="000C77F8" w:rsidRDefault="001112FB" w:rsidP="001112FB">
      <w:pPr>
        <w:spacing w:after="0"/>
        <w:rPr>
          <w:rFonts w:ascii="Times New Roman" w:hAnsi="Times New Roman" w:cs="Times New Roman"/>
          <w:sz w:val="20"/>
          <w:szCs w:val="20"/>
        </w:rPr>
      </w:pPr>
    </w:p>
    <w:p w:rsidR="00932A9D" w:rsidRPr="006D1A67" w:rsidRDefault="00932A9D" w:rsidP="000C77F8">
      <w:pPr>
        <w:spacing w:after="0"/>
        <w:rPr>
          <w:rFonts w:ascii="Times New Roman" w:hAnsi="Times New Roman" w:cs="Times New Roman"/>
          <w:sz w:val="20"/>
          <w:szCs w:val="20"/>
        </w:rPr>
      </w:pPr>
      <w:r>
        <w:rPr>
          <w:rFonts w:ascii="Times New Roman" w:hAnsi="Times New Roman" w:cs="Times New Roman"/>
          <w:sz w:val="20"/>
          <w:szCs w:val="20"/>
        </w:rPr>
        <w:t>Genom kontinuerlig rapportering till gruppen, noteras att kamraterna i nämnder och styrelser varit aktiva och närvarande. De har vid många tillfällen fått träda in som ersättare för någon av representanterna i vår valtekniska samverkan, då de</w:t>
      </w:r>
      <w:r w:rsidR="001112FB">
        <w:rPr>
          <w:rFonts w:ascii="Times New Roman" w:hAnsi="Times New Roman" w:cs="Times New Roman"/>
          <w:sz w:val="20"/>
          <w:szCs w:val="20"/>
        </w:rPr>
        <w:t>ssa</w:t>
      </w:r>
      <w:r>
        <w:rPr>
          <w:rFonts w:ascii="Times New Roman" w:hAnsi="Times New Roman" w:cs="Times New Roman"/>
          <w:sz w:val="20"/>
          <w:szCs w:val="20"/>
        </w:rPr>
        <w:t xml:space="preserve"> varit frånvarande.</w:t>
      </w:r>
      <w:r w:rsidR="001112FB">
        <w:rPr>
          <w:rFonts w:ascii="Times New Roman" w:hAnsi="Times New Roman" w:cs="Times New Roman"/>
          <w:sz w:val="20"/>
          <w:szCs w:val="20"/>
        </w:rPr>
        <w:t xml:space="preserve"> Kontakter med </w:t>
      </w:r>
      <w:proofErr w:type="spellStart"/>
      <w:r w:rsidR="001112FB">
        <w:rPr>
          <w:rFonts w:ascii="Times New Roman" w:hAnsi="Times New Roman" w:cs="Times New Roman"/>
          <w:sz w:val="20"/>
          <w:szCs w:val="20"/>
        </w:rPr>
        <w:t>nämndsledamoter-gruppledaren/ledningsgruppen</w:t>
      </w:r>
      <w:proofErr w:type="spellEnd"/>
      <w:r w:rsidR="001112FB">
        <w:rPr>
          <w:rFonts w:ascii="Times New Roman" w:hAnsi="Times New Roman" w:cs="Times New Roman"/>
          <w:sz w:val="20"/>
          <w:szCs w:val="20"/>
        </w:rPr>
        <w:t xml:space="preserve"> sker också löpnade vid behov. Vår ordinarie ledamot ingår vanligtvis i respektive nämnds arbetsutskott.</w:t>
      </w:r>
    </w:p>
    <w:p w:rsidR="000C77F8" w:rsidRPr="006D1A67" w:rsidRDefault="000C77F8" w:rsidP="000C77F8">
      <w:pPr>
        <w:spacing w:after="0"/>
        <w:rPr>
          <w:rFonts w:ascii="Times New Roman" w:hAnsi="Times New Roman" w:cs="Times New Roman"/>
          <w:sz w:val="16"/>
          <w:szCs w:val="16"/>
        </w:rPr>
      </w:pPr>
    </w:p>
    <w:tbl>
      <w:tblPr>
        <w:tblStyle w:val="Tabellrutnt"/>
        <w:tblW w:w="0" w:type="auto"/>
        <w:tblLook w:val="04A0"/>
      </w:tblPr>
      <w:tblGrid>
        <w:gridCol w:w="3070"/>
        <w:gridCol w:w="3071"/>
        <w:gridCol w:w="3071"/>
      </w:tblGrid>
      <w:tr w:rsidR="000C77F8" w:rsidRPr="006D1A67" w:rsidTr="00F0545D">
        <w:tc>
          <w:tcPr>
            <w:tcW w:w="3070" w:type="dxa"/>
          </w:tcPr>
          <w:p w:rsidR="000C77F8" w:rsidRPr="006D1A67" w:rsidRDefault="00932A9D" w:rsidP="00F0545D">
            <w:pPr>
              <w:rPr>
                <w:rFonts w:ascii="Times New Roman" w:hAnsi="Times New Roman" w:cs="Times New Roman"/>
                <w:b/>
                <w:sz w:val="18"/>
                <w:szCs w:val="18"/>
              </w:rPr>
            </w:pPr>
            <w:r w:rsidRPr="006D1A67">
              <w:rPr>
                <w:rFonts w:ascii="Times New Roman" w:hAnsi="Times New Roman" w:cs="Times New Roman"/>
                <w:b/>
                <w:sz w:val="18"/>
                <w:szCs w:val="18"/>
              </w:rPr>
              <w:t>Kommunfullmäktige</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Ordinarie</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Ersättare</w:t>
            </w:r>
          </w:p>
        </w:tc>
      </w:tr>
      <w:tr w:rsidR="000C77F8" w:rsidRPr="006D1A67" w:rsidTr="00F0545D">
        <w:tc>
          <w:tcPr>
            <w:tcW w:w="3070" w:type="dxa"/>
          </w:tcPr>
          <w:p w:rsidR="000C77F8" w:rsidRPr="006D1A67" w:rsidRDefault="000C77F8" w:rsidP="00F0545D">
            <w:pPr>
              <w:rPr>
                <w:rFonts w:ascii="Times New Roman" w:hAnsi="Times New Roman" w:cs="Times New Roman"/>
                <w:sz w:val="18"/>
                <w:szCs w:val="18"/>
              </w:rPr>
            </w:pP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Nina Berggård</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1:a Hanna Goding</w:t>
            </w:r>
          </w:p>
        </w:tc>
      </w:tr>
      <w:tr w:rsidR="000C77F8" w:rsidRPr="006D1A67" w:rsidTr="00F0545D">
        <w:tc>
          <w:tcPr>
            <w:tcW w:w="3070" w:type="dxa"/>
          </w:tcPr>
          <w:p w:rsidR="000C77F8" w:rsidRPr="006D1A67" w:rsidRDefault="000C77F8" w:rsidP="00F0545D">
            <w:pPr>
              <w:rPr>
                <w:rFonts w:ascii="Times New Roman" w:hAnsi="Times New Roman" w:cs="Times New Roman"/>
                <w:sz w:val="18"/>
                <w:szCs w:val="18"/>
              </w:rPr>
            </w:pP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 xml:space="preserve">Bertil </w:t>
            </w:r>
            <w:proofErr w:type="spellStart"/>
            <w:r w:rsidRPr="006D1A67">
              <w:rPr>
                <w:rFonts w:ascii="Times New Roman" w:hAnsi="Times New Roman" w:cs="Times New Roman"/>
                <w:sz w:val="18"/>
                <w:szCs w:val="18"/>
              </w:rPr>
              <w:t>Bartholdson</w:t>
            </w:r>
            <w:proofErr w:type="spellEnd"/>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2:a Lena Jakobsson</w:t>
            </w:r>
          </w:p>
        </w:tc>
      </w:tr>
      <w:tr w:rsidR="000C77F8" w:rsidRPr="006D1A67" w:rsidTr="00F0545D">
        <w:tc>
          <w:tcPr>
            <w:tcW w:w="3070" w:type="dxa"/>
          </w:tcPr>
          <w:p w:rsidR="000C77F8" w:rsidRPr="006D1A67" w:rsidRDefault="000C77F8" w:rsidP="00F0545D">
            <w:pPr>
              <w:rPr>
                <w:rFonts w:ascii="Times New Roman" w:hAnsi="Times New Roman" w:cs="Times New Roman"/>
                <w:sz w:val="18"/>
                <w:szCs w:val="18"/>
              </w:rPr>
            </w:pP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Annika Sundström</w:t>
            </w:r>
          </w:p>
        </w:tc>
        <w:tc>
          <w:tcPr>
            <w:tcW w:w="3071" w:type="dxa"/>
          </w:tcPr>
          <w:p w:rsidR="000C77F8" w:rsidRPr="006D1A67" w:rsidRDefault="000C77F8" w:rsidP="00F0545D">
            <w:pPr>
              <w:rPr>
                <w:rFonts w:ascii="Times New Roman" w:hAnsi="Times New Roman" w:cs="Times New Roman"/>
                <w:sz w:val="18"/>
                <w:szCs w:val="18"/>
              </w:rPr>
            </w:pPr>
          </w:p>
        </w:tc>
      </w:tr>
      <w:tr w:rsidR="000C77F8" w:rsidRPr="006D1A67" w:rsidTr="00F0545D">
        <w:tc>
          <w:tcPr>
            <w:tcW w:w="3070" w:type="dxa"/>
          </w:tcPr>
          <w:p w:rsidR="000C77F8" w:rsidRPr="006D1A67" w:rsidRDefault="000C77F8" w:rsidP="00F0545D">
            <w:pPr>
              <w:rPr>
                <w:rFonts w:ascii="Times New Roman" w:hAnsi="Times New Roman" w:cs="Times New Roman"/>
                <w:sz w:val="18"/>
                <w:szCs w:val="18"/>
              </w:rPr>
            </w:pP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Hans Pettersson</w:t>
            </w:r>
          </w:p>
        </w:tc>
        <w:tc>
          <w:tcPr>
            <w:tcW w:w="3071" w:type="dxa"/>
          </w:tcPr>
          <w:p w:rsidR="000C77F8" w:rsidRPr="006D1A67" w:rsidRDefault="000C77F8" w:rsidP="00F0545D">
            <w:pPr>
              <w:rPr>
                <w:rFonts w:ascii="Times New Roman" w:hAnsi="Times New Roman" w:cs="Times New Roman"/>
                <w:sz w:val="18"/>
                <w:szCs w:val="18"/>
              </w:rPr>
            </w:pPr>
          </w:p>
        </w:tc>
      </w:tr>
    </w:tbl>
    <w:p w:rsidR="00932A9D" w:rsidRPr="006D1A67" w:rsidRDefault="00932A9D" w:rsidP="000C77F8">
      <w:pPr>
        <w:spacing w:after="0"/>
        <w:rPr>
          <w:rFonts w:ascii="Times New Roman" w:hAnsi="Times New Roman" w:cs="Times New Roman"/>
          <w:sz w:val="18"/>
          <w:szCs w:val="18"/>
        </w:rPr>
      </w:pPr>
    </w:p>
    <w:tbl>
      <w:tblPr>
        <w:tblStyle w:val="Tabellrutnt"/>
        <w:tblW w:w="0" w:type="auto"/>
        <w:tblLook w:val="04A0"/>
      </w:tblPr>
      <w:tblGrid>
        <w:gridCol w:w="3070"/>
        <w:gridCol w:w="3071"/>
        <w:gridCol w:w="3071"/>
      </w:tblGrid>
      <w:tr w:rsidR="001112FB" w:rsidRPr="006D1A67" w:rsidTr="00F0545D">
        <w:tc>
          <w:tcPr>
            <w:tcW w:w="3070" w:type="dxa"/>
          </w:tcPr>
          <w:p w:rsidR="001112FB" w:rsidRPr="006D1A67" w:rsidRDefault="001112FB" w:rsidP="001112FB">
            <w:pPr>
              <w:rPr>
                <w:rFonts w:ascii="Times New Roman" w:hAnsi="Times New Roman" w:cs="Times New Roman"/>
                <w:b/>
                <w:sz w:val="18"/>
                <w:szCs w:val="18"/>
              </w:rPr>
            </w:pPr>
            <w:r w:rsidRPr="006D1A67">
              <w:rPr>
                <w:rFonts w:ascii="Times New Roman" w:hAnsi="Times New Roman" w:cs="Times New Roman"/>
                <w:b/>
                <w:sz w:val="18"/>
                <w:szCs w:val="18"/>
              </w:rPr>
              <w:t xml:space="preserve">Kommunstyrelsen </w:t>
            </w:r>
          </w:p>
        </w:tc>
        <w:tc>
          <w:tcPr>
            <w:tcW w:w="3071" w:type="dxa"/>
          </w:tcPr>
          <w:p w:rsidR="001112FB" w:rsidRPr="006D1A67" w:rsidRDefault="001112FB" w:rsidP="00F0545D">
            <w:pPr>
              <w:rPr>
                <w:rFonts w:ascii="Times New Roman" w:hAnsi="Times New Roman" w:cs="Times New Roman"/>
                <w:sz w:val="18"/>
                <w:szCs w:val="18"/>
              </w:rPr>
            </w:pPr>
            <w:r w:rsidRPr="006D1A67">
              <w:rPr>
                <w:rFonts w:ascii="Times New Roman" w:hAnsi="Times New Roman" w:cs="Times New Roman"/>
                <w:sz w:val="18"/>
                <w:szCs w:val="18"/>
              </w:rPr>
              <w:t>Ordinarie</w:t>
            </w:r>
          </w:p>
        </w:tc>
        <w:tc>
          <w:tcPr>
            <w:tcW w:w="3071" w:type="dxa"/>
          </w:tcPr>
          <w:p w:rsidR="001112FB" w:rsidRPr="006D1A67" w:rsidRDefault="001112FB" w:rsidP="00F0545D">
            <w:pPr>
              <w:rPr>
                <w:rFonts w:ascii="Times New Roman" w:hAnsi="Times New Roman" w:cs="Times New Roman"/>
                <w:sz w:val="18"/>
                <w:szCs w:val="18"/>
              </w:rPr>
            </w:pPr>
            <w:r w:rsidRPr="006D1A67">
              <w:rPr>
                <w:rFonts w:ascii="Times New Roman" w:hAnsi="Times New Roman" w:cs="Times New Roman"/>
                <w:sz w:val="18"/>
                <w:szCs w:val="18"/>
              </w:rPr>
              <w:t>Ersättare</w:t>
            </w:r>
          </w:p>
        </w:tc>
      </w:tr>
      <w:tr w:rsidR="001112FB" w:rsidRPr="006D1A67" w:rsidTr="00F0545D">
        <w:tc>
          <w:tcPr>
            <w:tcW w:w="3070" w:type="dxa"/>
          </w:tcPr>
          <w:p w:rsidR="001112FB" w:rsidRPr="006D1A67" w:rsidRDefault="001112FB" w:rsidP="00F0545D">
            <w:pPr>
              <w:rPr>
                <w:rFonts w:ascii="Times New Roman" w:hAnsi="Times New Roman" w:cs="Times New Roman"/>
                <w:sz w:val="18"/>
                <w:szCs w:val="18"/>
              </w:rPr>
            </w:pPr>
            <w:r w:rsidRPr="006D1A67">
              <w:rPr>
                <w:rFonts w:ascii="Times New Roman" w:hAnsi="Times New Roman" w:cs="Times New Roman"/>
                <w:sz w:val="18"/>
                <w:szCs w:val="18"/>
              </w:rPr>
              <w:t>samt Arbets- och personalutskottet, Budgetutskottet och Plan- och tillväxtutskottet</w:t>
            </w:r>
            <w:r w:rsidR="006D1A67" w:rsidRPr="006D1A67">
              <w:rPr>
                <w:rFonts w:ascii="Times New Roman" w:hAnsi="Times New Roman" w:cs="Times New Roman"/>
                <w:sz w:val="18"/>
                <w:szCs w:val="18"/>
              </w:rPr>
              <w:t>, Krisledningsnämnd</w:t>
            </w:r>
          </w:p>
        </w:tc>
        <w:tc>
          <w:tcPr>
            <w:tcW w:w="3071" w:type="dxa"/>
          </w:tcPr>
          <w:p w:rsidR="001112FB" w:rsidRPr="006D1A67" w:rsidRDefault="001112FB" w:rsidP="00F0545D">
            <w:pPr>
              <w:rPr>
                <w:rFonts w:ascii="Times New Roman" w:hAnsi="Times New Roman" w:cs="Times New Roman"/>
                <w:sz w:val="18"/>
                <w:szCs w:val="18"/>
              </w:rPr>
            </w:pPr>
            <w:r w:rsidRPr="006D1A67">
              <w:rPr>
                <w:rFonts w:ascii="Times New Roman" w:hAnsi="Times New Roman" w:cs="Times New Roman"/>
                <w:sz w:val="18"/>
                <w:szCs w:val="18"/>
              </w:rPr>
              <w:t>Nina Berggård</w:t>
            </w:r>
          </w:p>
          <w:p w:rsidR="006D1A67" w:rsidRPr="006D1A67" w:rsidRDefault="006D1A67" w:rsidP="00F0545D">
            <w:pPr>
              <w:rPr>
                <w:rFonts w:ascii="Times New Roman" w:hAnsi="Times New Roman" w:cs="Times New Roman"/>
                <w:sz w:val="18"/>
                <w:szCs w:val="18"/>
              </w:rPr>
            </w:pPr>
          </w:p>
        </w:tc>
        <w:tc>
          <w:tcPr>
            <w:tcW w:w="3071" w:type="dxa"/>
          </w:tcPr>
          <w:p w:rsidR="001112FB" w:rsidRPr="006D1A67" w:rsidRDefault="001112FB" w:rsidP="001112FB">
            <w:pPr>
              <w:rPr>
                <w:rFonts w:ascii="Times New Roman" w:hAnsi="Times New Roman" w:cs="Times New Roman"/>
                <w:sz w:val="18"/>
                <w:szCs w:val="18"/>
              </w:rPr>
            </w:pPr>
            <w:r w:rsidRPr="006D1A67">
              <w:rPr>
                <w:rFonts w:ascii="Times New Roman" w:hAnsi="Times New Roman" w:cs="Times New Roman"/>
                <w:sz w:val="18"/>
                <w:szCs w:val="18"/>
              </w:rPr>
              <w:t xml:space="preserve">Bertil </w:t>
            </w:r>
            <w:proofErr w:type="spellStart"/>
            <w:r w:rsidRPr="006D1A67">
              <w:rPr>
                <w:rFonts w:ascii="Times New Roman" w:hAnsi="Times New Roman" w:cs="Times New Roman"/>
                <w:sz w:val="18"/>
                <w:szCs w:val="18"/>
              </w:rPr>
              <w:t>Bartholdson</w:t>
            </w:r>
            <w:proofErr w:type="spellEnd"/>
          </w:p>
          <w:p w:rsidR="001112FB" w:rsidRPr="006D1A67" w:rsidRDefault="001112FB" w:rsidP="006D1A67">
            <w:pPr>
              <w:rPr>
                <w:rFonts w:ascii="Times New Roman" w:hAnsi="Times New Roman" w:cs="Times New Roman"/>
                <w:sz w:val="18"/>
                <w:szCs w:val="18"/>
              </w:rPr>
            </w:pPr>
            <w:r w:rsidRPr="006D1A67">
              <w:rPr>
                <w:rFonts w:ascii="Times New Roman" w:hAnsi="Times New Roman" w:cs="Times New Roman"/>
                <w:sz w:val="18"/>
                <w:szCs w:val="18"/>
              </w:rPr>
              <w:t>(</w:t>
            </w:r>
            <w:r w:rsidR="006D1A67" w:rsidRPr="006D1A67">
              <w:rPr>
                <w:rFonts w:ascii="Times New Roman" w:hAnsi="Times New Roman" w:cs="Times New Roman"/>
                <w:sz w:val="18"/>
                <w:szCs w:val="18"/>
              </w:rPr>
              <w:t xml:space="preserve">ej </w:t>
            </w:r>
            <w:r w:rsidRPr="006D1A67">
              <w:rPr>
                <w:rFonts w:ascii="Times New Roman" w:hAnsi="Times New Roman" w:cs="Times New Roman"/>
                <w:sz w:val="18"/>
                <w:szCs w:val="18"/>
              </w:rPr>
              <w:t>Plan- och tillväxtutskottet</w:t>
            </w:r>
            <w:r w:rsidR="006D1A67" w:rsidRPr="006D1A67">
              <w:rPr>
                <w:rFonts w:ascii="Times New Roman" w:hAnsi="Times New Roman" w:cs="Times New Roman"/>
                <w:sz w:val="18"/>
                <w:szCs w:val="18"/>
              </w:rPr>
              <w:t xml:space="preserve"> eller Krisledningsnämnd</w:t>
            </w:r>
            <w:r w:rsidRPr="006D1A67">
              <w:rPr>
                <w:rFonts w:ascii="Times New Roman" w:hAnsi="Times New Roman" w:cs="Times New Roman"/>
                <w:sz w:val="18"/>
                <w:szCs w:val="18"/>
              </w:rPr>
              <w:t xml:space="preserve">) </w:t>
            </w:r>
          </w:p>
        </w:tc>
      </w:tr>
    </w:tbl>
    <w:p w:rsidR="00932A9D" w:rsidRPr="006D1A67" w:rsidRDefault="00932A9D" w:rsidP="000C77F8">
      <w:pPr>
        <w:spacing w:after="0"/>
        <w:rPr>
          <w:rFonts w:ascii="Times New Roman" w:hAnsi="Times New Roman" w:cs="Times New Roman"/>
          <w:sz w:val="18"/>
          <w:szCs w:val="18"/>
        </w:rPr>
      </w:pPr>
    </w:p>
    <w:tbl>
      <w:tblPr>
        <w:tblStyle w:val="Tabellrutnt"/>
        <w:tblW w:w="0" w:type="auto"/>
        <w:tblLook w:val="04A0"/>
      </w:tblPr>
      <w:tblGrid>
        <w:gridCol w:w="3070"/>
        <w:gridCol w:w="3071"/>
        <w:gridCol w:w="3071"/>
      </w:tblGrid>
      <w:tr w:rsidR="000C77F8" w:rsidRPr="006D1A67" w:rsidTr="00F0545D">
        <w:tc>
          <w:tcPr>
            <w:tcW w:w="3070" w:type="dxa"/>
          </w:tcPr>
          <w:p w:rsidR="000C77F8" w:rsidRPr="006D1A67" w:rsidRDefault="000C77F8" w:rsidP="00F0545D">
            <w:pPr>
              <w:rPr>
                <w:rFonts w:ascii="Times New Roman" w:hAnsi="Times New Roman" w:cs="Times New Roman"/>
                <w:sz w:val="18"/>
                <w:szCs w:val="18"/>
              </w:rPr>
            </w:pP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Ordinarie</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Ersättare</w:t>
            </w:r>
          </w:p>
        </w:tc>
      </w:tr>
      <w:tr w:rsidR="000C77F8" w:rsidRPr="006D1A67" w:rsidTr="00F0545D">
        <w:tc>
          <w:tcPr>
            <w:tcW w:w="3070" w:type="dxa"/>
          </w:tcPr>
          <w:p w:rsidR="000C77F8" w:rsidRPr="006D1A67" w:rsidRDefault="00932A9D" w:rsidP="00F0545D">
            <w:pPr>
              <w:rPr>
                <w:rFonts w:ascii="Times New Roman" w:hAnsi="Times New Roman" w:cs="Times New Roman"/>
                <w:b/>
                <w:sz w:val="18"/>
                <w:szCs w:val="18"/>
              </w:rPr>
            </w:pPr>
            <w:proofErr w:type="spellStart"/>
            <w:r w:rsidRPr="006D1A67">
              <w:rPr>
                <w:rFonts w:ascii="Times New Roman" w:hAnsi="Times New Roman" w:cs="Times New Roman"/>
                <w:b/>
                <w:sz w:val="18"/>
                <w:szCs w:val="18"/>
              </w:rPr>
              <w:t>Barn-och</w:t>
            </w:r>
            <w:proofErr w:type="spellEnd"/>
            <w:r w:rsidRPr="006D1A67">
              <w:rPr>
                <w:rFonts w:ascii="Times New Roman" w:hAnsi="Times New Roman" w:cs="Times New Roman"/>
                <w:b/>
                <w:sz w:val="18"/>
                <w:szCs w:val="18"/>
              </w:rPr>
              <w:t xml:space="preserve"> utbildningsnämnden</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Annika Sundström</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Christoffer Hurtig tom mars -13</w:t>
            </w:r>
          </w:p>
          <w:p w:rsidR="00932A9D"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Glenn Berggård from april -13</w:t>
            </w:r>
          </w:p>
        </w:tc>
      </w:tr>
      <w:tr w:rsidR="000C77F8" w:rsidRPr="006D1A67" w:rsidTr="00F0545D">
        <w:tc>
          <w:tcPr>
            <w:tcW w:w="3070" w:type="dxa"/>
          </w:tcPr>
          <w:p w:rsidR="000C77F8" w:rsidRPr="006D1A67" w:rsidRDefault="00932A9D" w:rsidP="00F0545D">
            <w:pPr>
              <w:rPr>
                <w:rFonts w:ascii="Times New Roman" w:hAnsi="Times New Roman" w:cs="Times New Roman"/>
                <w:b/>
                <w:sz w:val="18"/>
                <w:szCs w:val="18"/>
              </w:rPr>
            </w:pPr>
            <w:r w:rsidRPr="006D1A67">
              <w:rPr>
                <w:rFonts w:ascii="Times New Roman" w:hAnsi="Times New Roman" w:cs="Times New Roman"/>
                <w:b/>
                <w:sz w:val="18"/>
                <w:szCs w:val="18"/>
              </w:rPr>
              <w:t>Byggnadsnämnden</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Hans Pettersson</w:t>
            </w:r>
          </w:p>
        </w:tc>
        <w:tc>
          <w:tcPr>
            <w:tcW w:w="3071" w:type="dxa"/>
          </w:tcPr>
          <w:p w:rsidR="000C77F8" w:rsidRPr="006D1A67" w:rsidRDefault="00932A9D" w:rsidP="00F0545D">
            <w:pPr>
              <w:rPr>
                <w:rFonts w:ascii="Times New Roman" w:hAnsi="Times New Roman" w:cs="Times New Roman"/>
                <w:sz w:val="18"/>
                <w:szCs w:val="18"/>
              </w:rPr>
            </w:pPr>
            <w:r w:rsidRPr="006D1A67">
              <w:rPr>
                <w:rFonts w:ascii="Times New Roman" w:hAnsi="Times New Roman" w:cs="Times New Roman"/>
                <w:sz w:val="18"/>
                <w:szCs w:val="18"/>
              </w:rPr>
              <w:t>Tommy Eliasson</w:t>
            </w:r>
          </w:p>
        </w:tc>
      </w:tr>
      <w:tr w:rsidR="000C77F8" w:rsidRPr="006D1A67" w:rsidTr="00F0545D">
        <w:tc>
          <w:tcPr>
            <w:tcW w:w="3070" w:type="dxa"/>
          </w:tcPr>
          <w:p w:rsidR="000C77F8" w:rsidRPr="006D1A67" w:rsidRDefault="001112FB" w:rsidP="00F0545D">
            <w:pPr>
              <w:rPr>
                <w:rFonts w:ascii="Times New Roman" w:hAnsi="Times New Roman" w:cs="Times New Roman"/>
                <w:b/>
                <w:sz w:val="18"/>
                <w:szCs w:val="18"/>
              </w:rPr>
            </w:pPr>
            <w:r w:rsidRPr="006D1A67">
              <w:rPr>
                <w:rFonts w:ascii="Times New Roman" w:hAnsi="Times New Roman" w:cs="Times New Roman"/>
                <w:b/>
                <w:sz w:val="18"/>
                <w:szCs w:val="18"/>
              </w:rPr>
              <w:t>Fritidsnämnden</w:t>
            </w:r>
          </w:p>
        </w:tc>
        <w:tc>
          <w:tcPr>
            <w:tcW w:w="3071" w:type="dxa"/>
          </w:tcPr>
          <w:p w:rsidR="000C77F8" w:rsidRPr="006D1A67" w:rsidRDefault="001112FB" w:rsidP="00F0545D">
            <w:pPr>
              <w:rPr>
                <w:rFonts w:ascii="Times New Roman" w:hAnsi="Times New Roman" w:cs="Times New Roman"/>
                <w:sz w:val="18"/>
                <w:szCs w:val="18"/>
              </w:rPr>
            </w:pPr>
            <w:r w:rsidRPr="006D1A67">
              <w:rPr>
                <w:rFonts w:ascii="Times New Roman" w:hAnsi="Times New Roman" w:cs="Times New Roman"/>
                <w:sz w:val="18"/>
                <w:szCs w:val="18"/>
              </w:rPr>
              <w:t>Åsa Koski</w:t>
            </w:r>
          </w:p>
        </w:tc>
        <w:tc>
          <w:tcPr>
            <w:tcW w:w="3071" w:type="dxa"/>
          </w:tcPr>
          <w:p w:rsidR="000C77F8" w:rsidRPr="006D1A67" w:rsidRDefault="006545ED" w:rsidP="00F0545D">
            <w:pPr>
              <w:rPr>
                <w:rFonts w:ascii="Times New Roman" w:hAnsi="Times New Roman" w:cs="Times New Roman"/>
                <w:sz w:val="18"/>
                <w:szCs w:val="18"/>
              </w:rPr>
            </w:pPr>
            <w:proofErr w:type="spellStart"/>
            <w:r w:rsidRPr="006D1A67">
              <w:rPr>
                <w:rFonts w:ascii="Times New Roman" w:hAnsi="Times New Roman" w:cs="Times New Roman"/>
                <w:sz w:val="18"/>
                <w:szCs w:val="18"/>
              </w:rPr>
              <w:t>Teré</w:t>
            </w:r>
            <w:r w:rsidR="001112FB" w:rsidRPr="006D1A67">
              <w:rPr>
                <w:rFonts w:ascii="Times New Roman" w:hAnsi="Times New Roman" w:cs="Times New Roman"/>
                <w:sz w:val="18"/>
                <w:szCs w:val="18"/>
              </w:rPr>
              <w:t>se</w:t>
            </w:r>
            <w:proofErr w:type="spellEnd"/>
            <w:r w:rsidR="001112FB" w:rsidRPr="006D1A67">
              <w:rPr>
                <w:rFonts w:ascii="Times New Roman" w:hAnsi="Times New Roman" w:cs="Times New Roman"/>
                <w:sz w:val="18"/>
                <w:szCs w:val="18"/>
              </w:rPr>
              <w:t xml:space="preserve"> </w:t>
            </w:r>
            <w:proofErr w:type="spellStart"/>
            <w:r w:rsidR="001112FB" w:rsidRPr="006D1A67">
              <w:rPr>
                <w:rFonts w:ascii="Times New Roman" w:hAnsi="Times New Roman" w:cs="Times New Roman"/>
                <w:sz w:val="18"/>
                <w:szCs w:val="18"/>
              </w:rPr>
              <w:t>Ta</w:t>
            </w:r>
            <w:r w:rsidRPr="006D1A67">
              <w:rPr>
                <w:rFonts w:ascii="Times New Roman" w:hAnsi="Times New Roman" w:cs="Times New Roman"/>
                <w:sz w:val="18"/>
                <w:szCs w:val="18"/>
              </w:rPr>
              <w:t>aveni</w:t>
            </w:r>
            <w:r w:rsidR="001112FB" w:rsidRPr="006D1A67">
              <w:rPr>
                <w:rFonts w:ascii="Times New Roman" w:hAnsi="Times New Roman" w:cs="Times New Roman"/>
                <w:sz w:val="18"/>
                <w:szCs w:val="18"/>
              </w:rPr>
              <w:t>ku</w:t>
            </w:r>
            <w:proofErr w:type="spellEnd"/>
          </w:p>
        </w:tc>
      </w:tr>
      <w:tr w:rsidR="000C77F8" w:rsidRPr="006D1A67" w:rsidTr="00F0545D">
        <w:tc>
          <w:tcPr>
            <w:tcW w:w="3070" w:type="dxa"/>
          </w:tcPr>
          <w:p w:rsidR="000C77F8" w:rsidRPr="006D1A67" w:rsidRDefault="006545ED" w:rsidP="00F0545D">
            <w:pPr>
              <w:rPr>
                <w:rFonts w:ascii="Times New Roman" w:hAnsi="Times New Roman" w:cs="Times New Roman"/>
                <w:b/>
                <w:sz w:val="18"/>
                <w:szCs w:val="18"/>
              </w:rPr>
            </w:pPr>
            <w:r w:rsidRPr="006D1A67">
              <w:rPr>
                <w:rFonts w:ascii="Times New Roman" w:hAnsi="Times New Roman" w:cs="Times New Roman"/>
                <w:b/>
                <w:sz w:val="18"/>
                <w:szCs w:val="18"/>
              </w:rPr>
              <w:t>Jämställdhetskommittén</w:t>
            </w:r>
          </w:p>
        </w:tc>
        <w:tc>
          <w:tcPr>
            <w:tcW w:w="3071" w:type="dxa"/>
          </w:tcPr>
          <w:p w:rsidR="000C77F8" w:rsidRPr="006D1A67" w:rsidRDefault="006545ED" w:rsidP="00F0545D">
            <w:pPr>
              <w:rPr>
                <w:rFonts w:ascii="Times New Roman" w:hAnsi="Times New Roman" w:cs="Times New Roman"/>
                <w:sz w:val="18"/>
                <w:szCs w:val="18"/>
              </w:rPr>
            </w:pPr>
            <w:r w:rsidRPr="006D1A67">
              <w:rPr>
                <w:rFonts w:ascii="Times New Roman" w:hAnsi="Times New Roman" w:cs="Times New Roman"/>
                <w:sz w:val="18"/>
                <w:szCs w:val="18"/>
              </w:rPr>
              <w:t xml:space="preserve">Anette </w:t>
            </w:r>
            <w:proofErr w:type="spellStart"/>
            <w:r w:rsidRPr="006D1A67">
              <w:rPr>
                <w:rFonts w:ascii="Times New Roman" w:hAnsi="Times New Roman" w:cs="Times New Roman"/>
                <w:sz w:val="18"/>
                <w:szCs w:val="18"/>
              </w:rPr>
              <w:t>Engstedt</w:t>
            </w:r>
            <w:proofErr w:type="spellEnd"/>
          </w:p>
        </w:tc>
        <w:tc>
          <w:tcPr>
            <w:tcW w:w="3071" w:type="dxa"/>
          </w:tcPr>
          <w:p w:rsidR="000C77F8" w:rsidRPr="006D1A67" w:rsidRDefault="000C77F8" w:rsidP="00F0545D">
            <w:pPr>
              <w:rPr>
                <w:rFonts w:ascii="Times New Roman" w:hAnsi="Times New Roman" w:cs="Times New Roman"/>
                <w:sz w:val="18"/>
                <w:szCs w:val="18"/>
              </w:rPr>
            </w:pPr>
          </w:p>
        </w:tc>
      </w:tr>
      <w:tr w:rsidR="000C77F8" w:rsidRPr="006D1A67" w:rsidTr="00F0545D">
        <w:tc>
          <w:tcPr>
            <w:tcW w:w="3070" w:type="dxa"/>
          </w:tcPr>
          <w:p w:rsidR="000C77F8" w:rsidRPr="006D1A67" w:rsidRDefault="006545ED" w:rsidP="00F0545D">
            <w:pPr>
              <w:rPr>
                <w:rFonts w:ascii="Times New Roman" w:hAnsi="Times New Roman" w:cs="Times New Roman"/>
                <w:b/>
                <w:sz w:val="18"/>
                <w:szCs w:val="18"/>
              </w:rPr>
            </w:pPr>
            <w:r w:rsidRPr="006D1A67">
              <w:rPr>
                <w:rFonts w:ascii="Times New Roman" w:hAnsi="Times New Roman" w:cs="Times New Roman"/>
                <w:b/>
                <w:sz w:val="18"/>
                <w:szCs w:val="18"/>
              </w:rPr>
              <w:t>Kommunala tillgänglighetsrådet</w:t>
            </w:r>
          </w:p>
        </w:tc>
        <w:tc>
          <w:tcPr>
            <w:tcW w:w="3071" w:type="dxa"/>
          </w:tcPr>
          <w:p w:rsidR="000C77F8" w:rsidRPr="006D1A67" w:rsidRDefault="006545ED" w:rsidP="00F0545D">
            <w:pPr>
              <w:rPr>
                <w:rFonts w:ascii="Times New Roman" w:hAnsi="Times New Roman" w:cs="Times New Roman"/>
                <w:sz w:val="18"/>
                <w:szCs w:val="18"/>
              </w:rPr>
            </w:pPr>
            <w:r w:rsidRPr="006D1A67">
              <w:rPr>
                <w:rFonts w:ascii="Times New Roman" w:hAnsi="Times New Roman" w:cs="Times New Roman"/>
                <w:sz w:val="18"/>
                <w:szCs w:val="18"/>
              </w:rPr>
              <w:t>Glenn Berggård</w:t>
            </w:r>
          </w:p>
        </w:tc>
        <w:tc>
          <w:tcPr>
            <w:tcW w:w="3071" w:type="dxa"/>
          </w:tcPr>
          <w:p w:rsidR="000C77F8" w:rsidRPr="006D1A67" w:rsidRDefault="000C77F8" w:rsidP="00F0545D">
            <w:pPr>
              <w:rPr>
                <w:rFonts w:ascii="Times New Roman" w:hAnsi="Times New Roman" w:cs="Times New Roman"/>
                <w:sz w:val="18"/>
                <w:szCs w:val="18"/>
              </w:rPr>
            </w:pPr>
          </w:p>
        </w:tc>
      </w:tr>
      <w:tr w:rsidR="000C77F8" w:rsidRPr="006D1A67" w:rsidTr="00F0545D">
        <w:tc>
          <w:tcPr>
            <w:tcW w:w="3070" w:type="dxa"/>
          </w:tcPr>
          <w:p w:rsidR="000C77F8" w:rsidRPr="006D1A67" w:rsidRDefault="006D1A67" w:rsidP="00F0545D">
            <w:pPr>
              <w:rPr>
                <w:rFonts w:ascii="Times New Roman" w:hAnsi="Times New Roman" w:cs="Times New Roman"/>
                <w:b/>
                <w:sz w:val="18"/>
                <w:szCs w:val="18"/>
              </w:rPr>
            </w:pPr>
            <w:r w:rsidRPr="006D1A67">
              <w:rPr>
                <w:rFonts w:ascii="Times New Roman" w:hAnsi="Times New Roman" w:cs="Times New Roman"/>
                <w:b/>
                <w:sz w:val="18"/>
                <w:szCs w:val="18"/>
              </w:rPr>
              <w:t>Konsumentnämnd</w:t>
            </w:r>
          </w:p>
        </w:tc>
        <w:tc>
          <w:tcPr>
            <w:tcW w:w="3071" w:type="dxa"/>
          </w:tcPr>
          <w:p w:rsidR="000C77F8"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Unni Ruthberg Karbin</w:t>
            </w:r>
          </w:p>
        </w:tc>
        <w:tc>
          <w:tcPr>
            <w:tcW w:w="3071" w:type="dxa"/>
          </w:tcPr>
          <w:p w:rsidR="000C77F8" w:rsidRPr="006D1A67" w:rsidRDefault="000C77F8" w:rsidP="00F0545D">
            <w:pPr>
              <w:rPr>
                <w:rFonts w:ascii="Times New Roman" w:hAnsi="Times New Roman" w:cs="Times New Roman"/>
                <w:sz w:val="18"/>
                <w:szCs w:val="18"/>
              </w:rPr>
            </w:pPr>
          </w:p>
        </w:tc>
      </w:tr>
      <w:tr w:rsidR="000C77F8" w:rsidRPr="006D1A67" w:rsidTr="00F0545D">
        <w:tc>
          <w:tcPr>
            <w:tcW w:w="3070" w:type="dxa"/>
          </w:tcPr>
          <w:p w:rsidR="000C77F8" w:rsidRPr="006D1A67" w:rsidRDefault="006D1A67" w:rsidP="00F0545D">
            <w:pPr>
              <w:rPr>
                <w:rFonts w:ascii="Times New Roman" w:hAnsi="Times New Roman" w:cs="Times New Roman"/>
                <w:b/>
                <w:sz w:val="18"/>
                <w:szCs w:val="18"/>
              </w:rPr>
            </w:pPr>
            <w:r w:rsidRPr="006D1A67">
              <w:rPr>
                <w:rFonts w:ascii="Times New Roman" w:hAnsi="Times New Roman" w:cs="Times New Roman"/>
                <w:b/>
                <w:sz w:val="18"/>
                <w:szCs w:val="18"/>
              </w:rPr>
              <w:t>Kulturnämnd</w:t>
            </w:r>
          </w:p>
        </w:tc>
        <w:tc>
          <w:tcPr>
            <w:tcW w:w="3071" w:type="dxa"/>
          </w:tcPr>
          <w:p w:rsidR="000C77F8"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Lena Jakobsson</w:t>
            </w:r>
          </w:p>
        </w:tc>
        <w:tc>
          <w:tcPr>
            <w:tcW w:w="3071" w:type="dxa"/>
          </w:tcPr>
          <w:p w:rsidR="000C77F8"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Nils Matti</w:t>
            </w:r>
          </w:p>
        </w:tc>
      </w:tr>
      <w:tr w:rsidR="006D1A67" w:rsidRPr="006D1A67" w:rsidTr="00CF1851">
        <w:tc>
          <w:tcPr>
            <w:tcW w:w="3070" w:type="dxa"/>
          </w:tcPr>
          <w:p w:rsidR="006D1A67" w:rsidRPr="006D1A67" w:rsidRDefault="006D1A67" w:rsidP="00CF1851">
            <w:pPr>
              <w:rPr>
                <w:rFonts w:ascii="Times New Roman" w:hAnsi="Times New Roman" w:cs="Times New Roman"/>
                <w:b/>
                <w:sz w:val="18"/>
                <w:szCs w:val="18"/>
              </w:rPr>
            </w:pPr>
            <w:proofErr w:type="spellStart"/>
            <w:r w:rsidRPr="006D1A67">
              <w:rPr>
                <w:rFonts w:ascii="Times New Roman" w:hAnsi="Times New Roman" w:cs="Times New Roman"/>
                <w:b/>
                <w:sz w:val="18"/>
                <w:szCs w:val="18"/>
              </w:rPr>
              <w:t>Landsbyggdskommittén</w:t>
            </w:r>
            <w:proofErr w:type="spellEnd"/>
          </w:p>
        </w:tc>
        <w:tc>
          <w:tcPr>
            <w:tcW w:w="3071" w:type="dxa"/>
          </w:tcPr>
          <w:p w:rsidR="006D1A67" w:rsidRPr="006D1A67" w:rsidRDefault="006D1A67" w:rsidP="00CF1851">
            <w:pPr>
              <w:rPr>
                <w:rFonts w:ascii="Times New Roman" w:hAnsi="Times New Roman" w:cs="Times New Roman"/>
                <w:sz w:val="18"/>
                <w:szCs w:val="18"/>
              </w:rPr>
            </w:pPr>
            <w:r w:rsidRPr="006D1A67">
              <w:rPr>
                <w:rFonts w:ascii="Times New Roman" w:hAnsi="Times New Roman" w:cs="Times New Roman"/>
                <w:sz w:val="18"/>
                <w:szCs w:val="18"/>
              </w:rPr>
              <w:t>Hans Pettersson</w:t>
            </w:r>
          </w:p>
        </w:tc>
        <w:tc>
          <w:tcPr>
            <w:tcW w:w="3071" w:type="dxa"/>
          </w:tcPr>
          <w:p w:rsidR="006D1A67" w:rsidRPr="006D1A67" w:rsidRDefault="006D1A67" w:rsidP="00CF1851">
            <w:pPr>
              <w:rPr>
                <w:rFonts w:ascii="Times New Roman" w:hAnsi="Times New Roman" w:cs="Times New Roman"/>
                <w:sz w:val="18"/>
                <w:szCs w:val="18"/>
              </w:rPr>
            </w:pPr>
          </w:p>
        </w:tc>
      </w:tr>
      <w:tr w:rsidR="006D1A67" w:rsidRPr="006D1A67" w:rsidTr="00F0545D">
        <w:tc>
          <w:tcPr>
            <w:tcW w:w="3070" w:type="dxa"/>
          </w:tcPr>
          <w:p w:rsidR="006D1A67" w:rsidRPr="006D1A67" w:rsidRDefault="006D1A67" w:rsidP="00F0545D">
            <w:pPr>
              <w:rPr>
                <w:rFonts w:ascii="Times New Roman" w:hAnsi="Times New Roman" w:cs="Times New Roman"/>
                <w:b/>
                <w:sz w:val="18"/>
                <w:szCs w:val="18"/>
              </w:rPr>
            </w:pPr>
            <w:r w:rsidRPr="006D1A67">
              <w:rPr>
                <w:rFonts w:ascii="Times New Roman" w:hAnsi="Times New Roman" w:cs="Times New Roman"/>
                <w:b/>
                <w:sz w:val="18"/>
                <w:szCs w:val="18"/>
              </w:rPr>
              <w:t>Lulebo AB</w:t>
            </w:r>
            <w:r>
              <w:rPr>
                <w:rFonts w:ascii="Times New Roman" w:hAnsi="Times New Roman" w:cs="Times New Roman"/>
                <w:b/>
                <w:sz w:val="18"/>
                <w:szCs w:val="18"/>
              </w:rPr>
              <w:t xml:space="preserve"> </w:t>
            </w:r>
          </w:p>
        </w:tc>
        <w:tc>
          <w:tcPr>
            <w:tcW w:w="3071" w:type="dxa"/>
          </w:tcPr>
          <w:p w:rsidR="006D1A67"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Lena Jakobsson</w:t>
            </w:r>
          </w:p>
        </w:tc>
        <w:tc>
          <w:tcPr>
            <w:tcW w:w="3071" w:type="dxa"/>
          </w:tcPr>
          <w:p w:rsidR="006D1A67" w:rsidRPr="006D1A67" w:rsidRDefault="006D1A67" w:rsidP="00F0545D">
            <w:pPr>
              <w:rPr>
                <w:rFonts w:ascii="Times New Roman" w:hAnsi="Times New Roman" w:cs="Times New Roman"/>
                <w:sz w:val="18"/>
                <w:szCs w:val="18"/>
              </w:rPr>
            </w:pPr>
          </w:p>
        </w:tc>
      </w:tr>
      <w:tr w:rsidR="006D1A67" w:rsidRPr="006D1A67" w:rsidTr="00F0545D">
        <w:tc>
          <w:tcPr>
            <w:tcW w:w="3070" w:type="dxa"/>
          </w:tcPr>
          <w:p w:rsidR="006D1A67" w:rsidRPr="006D1A67" w:rsidRDefault="006D1A67" w:rsidP="00F0545D">
            <w:pPr>
              <w:rPr>
                <w:rFonts w:ascii="Times New Roman" w:hAnsi="Times New Roman" w:cs="Times New Roman"/>
                <w:b/>
                <w:sz w:val="18"/>
                <w:szCs w:val="18"/>
              </w:rPr>
            </w:pPr>
            <w:r w:rsidRPr="006D1A67">
              <w:rPr>
                <w:rFonts w:ascii="Times New Roman" w:hAnsi="Times New Roman" w:cs="Times New Roman"/>
                <w:b/>
                <w:sz w:val="18"/>
                <w:szCs w:val="18"/>
              </w:rPr>
              <w:t>Miljönämnden</w:t>
            </w:r>
          </w:p>
        </w:tc>
        <w:tc>
          <w:tcPr>
            <w:tcW w:w="3071" w:type="dxa"/>
          </w:tcPr>
          <w:p w:rsidR="006D1A67"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 xml:space="preserve">Bertil </w:t>
            </w:r>
            <w:proofErr w:type="spellStart"/>
            <w:r w:rsidRPr="006D1A67">
              <w:rPr>
                <w:rFonts w:ascii="Times New Roman" w:hAnsi="Times New Roman" w:cs="Times New Roman"/>
                <w:sz w:val="18"/>
                <w:szCs w:val="18"/>
              </w:rPr>
              <w:t>Bartholdson</w:t>
            </w:r>
            <w:proofErr w:type="spellEnd"/>
          </w:p>
        </w:tc>
        <w:tc>
          <w:tcPr>
            <w:tcW w:w="3071" w:type="dxa"/>
          </w:tcPr>
          <w:p w:rsidR="006D1A67" w:rsidRPr="006D1A67" w:rsidRDefault="006D1A67" w:rsidP="00F0545D">
            <w:pPr>
              <w:rPr>
                <w:rFonts w:ascii="Times New Roman" w:hAnsi="Times New Roman" w:cs="Times New Roman"/>
                <w:sz w:val="18"/>
                <w:szCs w:val="18"/>
              </w:rPr>
            </w:pPr>
            <w:r w:rsidRPr="006D1A67">
              <w:rPr>
                <w:rFonts w:ascii="Times New Roman" w:hAnsi="Times New Roman" w:cs="Times New Roman"/>
                <w:sz w:val="18"/>
                <w:szCs w:val="18"/>
              </w:rPr>
              <w:t>Hanna Goding</w:t>
            </w:r>
          </w:p>
        </w:tc>
      </w:tr>
      <w:tr w:rsidR="006D1A67" w:rsidRPr="006D1A67" w:rsidTr="00F0545D">
        <w:tc>
          <w:tcPr>
            <w:tcW w:w="3070" w:type="dxa"/>
          </w:tcPr>
          <w:p w:rsidR="006D1A67" w:rsidRPr="006D1A67" w:rsidRDefault="006D1A67" w:rsidP="00F0545D">
            <w:pPr>
              <w:rPr>
                <w:rFonts w:ascii="Times New Roman" w:hAnsi="Times New Roman" w:cs="Times New Roman"/>
                <w:b/>
                <w:sz w:val="18"/>
                <w:szCs w:val="18"/>
              </w:rPr>
            </w:pPr>
            <w:r>
              <w:rPr>
                <w:rFonts w:ascii="Times New Roman" w:hAnsi="Times New Roman" w:cs="Times New Roman"/>
                <w:b/>
                <w:sz w:val="18"/>
                <w:szCs w:val="18"/>
              </w:rPr>
              <w:t>Socialnämnden</w:t>
            </w:r>
          </w:p>
        </w:tc>
        <w:tc>
          <w:tcPr>
            <w:tcW w:w="3071" w:type="dxa"/>
          </w:tcPr>
          <w:p w:rsidR="006D1A67" w:rsidRPr="006D1A67" w:rsidRDefault="006D1A67" w:rsidP="00F0545D">
            <w:pPr>
              <w:rPr>
                <w:rFonts w:ascii="Times New Roman" w:hAnsi="Times New Roman" w:cs="Times New Roman"/>
                <w:sz w:val="18"/>
                <w:szCs w:val="18"/>
              </w:rPr>
            </w:pPr>
            <w:r>
              <w:rPr>
                <w:rFonts w:ascii="Times New Roman" w:hAnsi="Times New Roman" w:cs="Times New Roman"/>
                <w:sz w:val="18"/>
                <w:szCs w:val="18"/>
              </w:rPr>
              <w:t xml:space="preserve">Folke </w:t>
            </w:r>
            <w:proofErr w:type="spellStart"/>
            <w:r>
              <w:rPr>
                <w:rFonts w:ascii="Times New Roman" w:hAnsi="Times New Roman" w:cs="Times New Roman"/>
                <w:sz w:val="18"/>
                <w:szCs w:val="18"/>
              </w:rPr>
              <w:t>Tuneström</w:t>
            </w:r>
            <w:proofErr w:type="spellEnd"/>
          </w:p>
        </w:tc>
        <w:tc>
          <w:tcPr>
            <w:tcW w:w="3071" w:type="dxa"/>
          </w:tcPr>
          <w:p w:rsidR="006D1A67" w:rsidRPr="006D1A67" w:rsidRDefault="006D1A67" w:rsidP="00F0545D">
            <w:pPr>
              <w:rPr>
                <w:rFonts w:ascii="Times New Roman" w:hAnsi="Times New Roman" w:cs="Times New Roman"/>
                <w:sz w:val="18"/>
                <w:szCs w:val="18"/>
              </w:rPr>
            </w:pPr>
            <w:r>
              <w:rPr>
                <w:rFonts w:ascii="Times New Roman" w:hAnsi="Times New Roman" w:cs="Times New Roman"/>
                <w:sz w:val="18"/>
                <w:szCs w:val="18"/>
              </w:rPr>
              <w:t>Nina Berggård</w:t>
            </w:r>
          </w:p>
        </w:tc>
      </w:tr>
      <w:tr w:rsidR="006D1A67" w:rsidRPr="006D1A67" w:rsidTr="00F0545D">
        <w:tc>
          <w:tcPr>
            <w:tcW w:w="3070" w:type="dxa"/>
          </w:tcPr>
          <w:p w:rsidR="006D1A67" w:rsidRPr="006D1A67" w:rsidRDefault="006D1A67" w:rsidP="00F0545D">
            <w:pPr>
              <w:rPr>
                <w:rFonts w:ascii="Times New Roman" w:hAnsi="Times New Roman" w:cs="Times New Roman"/>
                <w:b/>
                <w:sz w:val="18"/>
                <w:szCs w:val="18"/>
              </w:rPr>
            </w:pPr>
            <w:r>
              <w:rPr>
                <w:rFonts w:ascii="Times New Roman" w:hAnsi="Times New Roman" w:cs="Times New Roman"/>
                <w:b/>
                <w:sz w:val="18"/>
                <w:szCs w:val="18"/>
              </w:rPr>
              <w:t>Tekniska nämnden</w:t>
            </w:r>
          </w:p>
        </w:tc>
        <w:tc>
          <w:tcPr>
            <w:tcW w:w="3071" w:type="dxa"/>
          </w:tcPr>
          <w:p w:rsidR="006D1A67" w:rsidRPr="006D1A67" w:rsidRDefault="006D1A67" w:rsidP="00F0545D">
            <w:pPr>
              <w:rPr>
                <w:rFonts w:ascii="Times New Roman" w:hAnsi="Times New Roman" w:cs="Times New Roman"/>
                <w:sz w:val="18"/>
                <w:szCs w:val="18"/>
              </w:rPr>
            </w:pPr>
            <w:r>
              <w:rPr>
                <w:rFonts w:ascii="Times New Roman" w:hAnsi="Times New Roman" w:cs="Times New Roman"/>
                <w:sz w:val="18"/>
                <w:szCs w:val="18"/>
              </w:rPr>
              <w:t>Glenn Berggård</w:t>
            </w:r>
          </w:p>
        </w:tc>
        <w:tc>
          <w:tcPr>
            <w:tcW w:w="3071" w:type="dxa"/>
          </w:tcPr>
          <w:p w:rsidR="006D1A67" w:rsidRPr="006D1A67" w:rsidRDefault="006D1A67" w:rsidP="00F0545D">
            <w:pPr>
              <w:rPr>
                <w:rFonts w:ascii="Times New Roman" w:hAnsi="Times New Roman" w:cs="Times New Roman"/>
                <w:sz w:val="18"/>
                <w:szCs w:val="18"/>
              </w:rPr>
            </w:pPr>
            <w:r>
              <w:rPr>
                <w:rFonts w:ascii="Times New Roman" w:hAnsi="Times New Roman" w:cs="Times New Roman"/>
                <w:sz w:val="18"/>
                <w:szCs w:val="18"/>
              </w:rPr>
              <w:t>Ulrika Lundberg</w:t>
            </w:r>
          </w:p>
        </w:tc>
      </w:tr>
      <w:tr w:rsidR="00357067" w:rsidRPr="006D1A67" w:rsidTr="00F0545D">
        <w:tc>
          <w:tcPr>
            <w:tcW w:w="3070" w:type="dxa"/>
          </w:tcPr>
          <w:p w:rsidR="00357067" w:rsidRPr="006D1A67" w:rsidRDefault="00357067" w:rsidP="00F0545D">
            <w:pPr>
              <w:rPr>
                <w:rFonts w:ascii="Times New Roman" w:hAnsi="Times New Roman" w:cs="Times New Roman"/>
                <w:b/>
                <w:sz w:val="20"/>
                <w:szCs w:val="20"/>
              </w:rPr>
            </w:pPr>
            <w:r>
              <w:rPr>
                <w:rFonts w:ascii="Times New Roman" w:hAnsi="Times New Roman" w:cs="Times New Roman"/>
                <w:b/>
                <w:sz w:val="20"/>
                <w:szCs w:val="20"/>
              </w:rPr>
              <w:t>Valnämnden</w:t>
            </w:r>
          </w:p>
        </w:tc>
        <w:tc>
          <w:tcPr>
            <w:tcW w:w="3071" w:type="dxa"/>
          </w:tcPr>
          <w:p w:rsidR="00357067" w:rsidRPr="006D1A67" w:rsidRDefault="00357067" w:rsidP="00F0545D">
            <w:pPr>
              <w:rPr>
                <w:rFonts w:ascii="Times New Roman" w:hAnsi="Times New Roman" w:cs="Times New Roman"/>
                <w:sz w:val="20"/>
                <w:szCs w:val="20"/>
              </w:rPr>
            </w:pPr>
          </w:p>
        </w:tc>
        <w:tc>
          <w:tcPr>
            <w:tcW w:w="3071" w:type="dxa"/>
          </w:tcPr>
          <w:p w:rsidR="00357067" w:rsidRPr="006D1A67" w:rsidRDefault="00357067" w:rsidP="00F0545D">
            <w:pPr>
              <w:rPr>
                <w:rFonts w:ascii="Times New Roman" w:hAnsi="Times New Roman" w:cs="Times New Roman"/>
                <w:sz w:val="20"/>
                <w:szCs w:val="20"/>
              </w:rPr>
            </w:pPr>
            <w:r>
              <w:rPr>
                <w:rFonts w:ascii="Times New Roman" w:hAnsi="Times New Roman" w:cs="Times New Roman"/>
                <w:sz w:val="20"/>
                <w:szCs w:val="20"/>
              </w:rPr>
              <w:t>Åse Anjou</w:t>
            </w:r>
          </w:p>
        </w:tc>
      </w:tr>
      <w:tr w:rsidR="006D1A67" w:rsidRPr="006D1A67" w:rsidTr="00F0545D">
        <w:tc>
          <w:tcPr>
            <w:tcW w:w="3070" w:type="dxa"/>
          </w:tcPr>
          <w:p w:rsidR="006D1A67" w:rsidRPr="006D1A67" w:rsidRDefault="006D1A67" w:rsidP="00F0545D">
            <w:pPr>
              <w:rPr>
                <w:rFonts w:ascii="Times New Roman" w:hAnsi="Times New Roman" w:cs="Times New Roman"/>
                <w:b/>
                <w:sz w:val="20"/>
                <w:szCs w:val="20"/>
              </w:rPr>
            </w:pPr>
            <w:r>
              <w:rPr>
                <w:rFonts w:ascii="Times New Roman" w:hAnsi="Times New Roman" w:cs="Times New Roman"/>
                <w:b/>
                <w:sz w:val="20"/>
                <w:szCs w:val="20"/>
              </w:rPr>
              <w:t>Visit Luleå AB</w:t>
            </w:r>
          </w:p>
        </w:tc>
        <w:tc>
          <w:tcPr>
            <w:tcW w:w="3071" w:type="dxa"/>
          </w:tcPr>
          <w:p w:rsidR="006D1A67" w:rsidRPr="006D1A67" w:rsidRDefault="006D1A67" w:rsidP="00F0545D">
            <w:pPr>
              <w:rPr>
                <w:rFonts w:ascii="Times New Roman" w:hAnsi="Times New Roman" w:cs="Times New Roman"/>
                <w:sz w:val="20"/>
                <w:szCs w:val="20"/>
              </w:rPr>
            </w:pPr>
            <w:r>
              <w:rPr>
                <w:rFonts w:ascii="Times New Roman" w:hAnsi="Times New Roman" w:cs="Times New Roman"/>
                <w:sz w:val="20"/>
                <w:szCs w:val="20"/>
              </w:rPr>
              <w:t>Nina Berggård</w:t>
            </w:r>
          </w:p>
        </w:tc>
        <w:tc>
          <w:tcPr>
            <w:tcW w:w="3071" w:type="dxa"/>
          </w:tcPr>
          <w:p w:rsidR="006D1A67" w:rsidRPr="006D1A67" w:rsidRDefault="006D1A67" w:rsidP="00F0545D">
            <w:pPr>
              <w:rPr>
                <w:rFonts w:ascii="Times New Roman" w:hAnsi="Times New Roman" w:cs="Times New Roman"/>
                <w:sz w:val="20"/>
                <w:szCs w:val="20"/>
              </w:rPr>
            </w:pPr>
          </w:p>
        </w:tc>
      </w:tr>
    </w:tbl>
    <w:p w:rsidR="000C77F8" w:rsidRPr="000C77F8" w:rsidRDefault="000C77F8" w:rsidP="000C77F8">
      <w:pPr>
        <w:spacing w:after="0"/>
        <w:rPr>
          <w:rFonts w:ascii="Times New Roman" w:hAnsi="Times New Roman" w:cs="Times New Roman"/>
          <w:sz w:val="20"/>
          <w:szCs w:val="20"/>
        </w:rPr>
      </w:pPr>
    </w:p>
    <w:p w:rsidR="000C77F8" w:rsidRDefault="000C77F8" w:rsidP="000C77F8">
      <w:pPr>
        <w:spacing w:after="0"/>
        <w:rPr>
          <w:rFonts w:ascii="Times New Roman" w:hAnsi="Times New Roman" w:cs="Times New Roman"/>
          <w:sz w:val="24"/>
          <w:szCs w:val="24"/>
        </w:rPr>
      </w:pPr>
    </w:p>
    <w:p w:rsidR="00DF4C8D" w:rsidRPr="00DF4C8D" w:rsidRDefault="0038603E" w:rsidP="000C77F8">
      <w:pPr>
        <w:spacing w:after="0"/>
        <w:rPr>
          <w:rFonts w:ascii="Times New Roman" w:hAnsi="Times New Roman" w:cs="Times New Roman"/>
          <w:b/>
          <w:sz w:val="24"/>
          <w:szCs w:val="24"/>
        </w:rPr>
      </w:pPr>
      <w:r w:rsidRPr="0038603E">
        <w:rPr>
          <w:rFonts w:ascii="Times New Roman" w:hAnsi="Times New Roman" w:cs="Times New Roman"/>
          <w:b/>
          <w:sz w:val="24"/>
          <w:szCs w:val="24"/>
        </w:rPr>
        <w:t>Kommunfullmäktige</w:t>
      </w:r>
      <w:r w:rsidR="00DF4C8D">
        <w:rPr>
          <w:rFonts w:ascii="Times New Roman" w:hAnsi="Times New Roman" w:cs="Times New Roman"/>
          <w:b/>
          <w:sz w:val="24"/>
          <w:szCs w:val="24"/>
        </w:rPr>
        <w:t xml:space="preserve"> i korthet</w:t>
      </w:r>
    </w:p>
    <w:p w:rsidR="00DF4C8D" w:rsidRPr="004C0BDC" w:rsidRDefault="00DF4C8D" w:rsidP="00DF4C8D">
      <w:pPr>
        <w:spacing w:after="0"/>
        <w:rPr>
          <w:rFonts w:ascii="Times New Roman" w:hAnsi="Times New Roman" w:cs="Times New Roman"/>
          <w:b/>
          <w:i/>
          <w:sz w:val="20"/>
          <w:szCs w:val="20"/>
        </w:rPr>
      </w:pPr>
      <w:r w:rsidRPr="004C0BDC">
        <w:rPr>
          <w:rFonts w:ascii="Times New Roman" w:hAnsi="Times New Roman" w:cs="Times New Roman"/>
          <w:i/>
          <w:sz w:val="20"/>
          <w:szCs w:val="20"/>
        </w:rPr>
        <w:t>Januari</w:t>
      </w:r>
    </w:p>
    <w:p w:rsidR="00DF4C8D" w:rsidRPr="00DF4C8D" w:rsidRDefault="00DF4C8D" w:rsidP="00DF4C8D">
      <w:pPr>
        <w:spacing w:after="0"/>
        <w:rPr>
          <w:rFonts w:ascii="Times New Roman" w:hAnsi="Times New Roman" w:cs="Times New Roman"/>
          <w:sz w:val="20"/>
          <w:szCs w:val="20"/>
        </w:rPr>
      </w:pPr>
      <w:r w:rsidRPr="00DF4C8D">
        <w:rPr>
          <w:rFonts w:ascii="Times New Roman" w:hAnsi="Times New Roman" w:cs="Times New Roman"/>
          <w:sz w:val="20"/>
          <w:szCs w:val="20"/>
        </w:rPr>
        <w:t>Vår motion om hållbart resande anmäldes. Vi stödde aktivt finansiering av</w:t>
      </w:r>
      <w:r>
        <w:rPr>
          <w:rFonts w:ascii="Times New Roman" w:hAnsi="Times New Roman" w:cs="Times New Roman"/>
          <w:sz w:val="20"/>
          <w:szCs w:val="20"/>
        </w:rPr>
        <w:t xml:space="preserve"> festivalen "Musikens makt". </w:t>
      </w:r>
      <w:proofErr w:type="spellStart"/>
      <w:r>
        <w:rPr>
          <w:rFonts w:ascii="Times New Roman" w:hAnsi="Times New Roman" w:cs="Times New Roman"/>
          <w:sz w:val="20"/>
          <w:szCs w:val="20"/>
        </w:rPr>
        <w:t>Pa</w:t>
      </w:r>
      <w:r w:rsidRPr="00DF4C8D">
        <w:rPr>
          <w:rFonts w:ascii="Times New Roman" w:hAnsi="Times New Roman" w:cs="Times New Roman"/>
          <w:sz w:val="20"/>
          <w:szCs w:val="20"/>
        </w:rPr>
        <w:t>ncakelady</w:t>
      </w:r>
      <w:proofErr w:type="spellEnd"/>
      <w:r w:rsidRPr="00DF4C8D">
        <w:rPr>
          <w:rFonts w:ascii="Times New Roman" w:hAnsi="Times New Roman" w:cs="Times New Roman"/>
          <w:sz w:val="20"/>
          <w:szCs w:val="20"/>
        </w:rPr>
        <w:t xml:space="preserve"> som arrangerar festivalen besökte oss under ett gruppmöte i slutet på december för vår möjlighet att diskutera ärendet ordentligt.</w:t>
      </w:r>
    </w:p>
    <w:p w:rsidR="00DF4C8D" w:rsidRPr="004C0BDC" w:rsidRDefault="00DF4C8D" w:rsidP="000C77F8">
      <w:pPr>
        <w:spacing w:after="0"/>
        <w:rPr>
          <w:rFonts w:ascii="Times New Roman" w:hAnsi="Times New Roman" w:cs="Times New Roman"/>
          <w:sz w:val="20"/>
          <w:szCs w:val="20"/>
        </w:rPr>
      </w:pPr>
    </w:p>
    <w:p w:rsidR="00DF4C8D" w:rsidRPr="004C0BDC" w:rsidRDefault="00DF4C8D"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Februari</w:t>
      </w:r>
    </w:p>
    <w:p w:rsidR="00DF4C8D" w:rsidRDefault="00DF4C8D" w:rsidP="000C77F8">
      <w:pPr>
        <w:spacing w:after="0"/>
        <w:rPr>
          <w:rFonts w:ascii="Times New Roman" w:hAnsi="Times New Roman" w:cs="Times New Roman"/>
          <w:sz w:val="20"/>
          <w:szCs w:val="20"/>
        </w:rPr>
      </w:pPr>
      <w:r w:rsidRPr="00410B1F">
        <w:rPr>
          <w:rFonts w:ascii="Times New Roman" w:hAnsi="Times New Roman" w:cs="Times New Roman"/>
          <w:sz w:val="20"/>
          <w:szCs w:val="20"/>
        </w:rPr>
        <w:t>Vid sam</w:t>
      </w:r>
      <w:r w:rsidR="00410B1F" w:rsidRPr="00410B1F">
        <w:rPr>
          <w:rFonts w:ascii="Times New Roman" w:hAnsi="Times New Roman" w:cs="Times New Roman"/>
          <w:sz w:val="20"/>
          <w:szCs w:val="20"/>
        </w:rPr>
        <w:t>manträdet kan</w:t>
      </w:r>
      <w:r w:rsidR="00410B1F">
        <w:rPr>
          <w:rFonts w:ascii="Times New Roman" w:hAnsi="Times New Roman" w:cs="Times New Roman"/>
          <w:sz w:val="20"/>
          <w:szCs w:val="20"/>
        </w:rPr>
        <w:t xml:space="preserve"> noteras att det behandlades ett medborgarförslag om arbetskläder i förskolan. Vi var aktiva i debatten och detta ledde även till att vi tog med denna idé i vårt budgetförslag. Under mötet fastslogs också att Luleå kommun skall arbeta med </w:t>
      </w:r>
      <w:proofErr w:type="spellStart"/>
      <w:r w:rsidR="00410B1F">
        <w:rPr>
          <w:rFonts w:ascii="Times New Roman" w:hAnsi="Times New Roman" w:cs="Times New Roman"/>
          <w:sz w:val="20"/>
          <w:szCs w:val="20"/>
        </w:rPr>
        <w:t>CEMR-deklaration</w:t>
      </w:r>
      <w:proofErr w:type="spellEnd"/>
      <w:r w:rsidR="00410B1F">
        <w:rPr>
          <w:rFonts w:ascii="Times New Roman" w:hAnsi="Times New Roman" w:cs="Times New Roman"/>
          <w:sz w:val="20"/>
          <w:szCs w:val="20"/>
        </w:rPr>
        <w:t xml:space="preserve"> om jämställdhetsintegrering och vi deltog aktivt i debatten. En annan debatt som fördes där vi deltog var den om att det skall finnas kommunala revisorer även i delägda bolag. I detta fall kopplat till Luleå Näringsliv Holding AB. Ett beslut om inrättande av e-nämnd togs. Vi har inga ledamöter där. Slutligen behandlades vår snabbinterpellation om händelserna med en sexuellt kränkande toalettmålning på en skola i Luleå.</w:t>
      </w:r>
    </w:p>
    <w:p w:rsidR="00410B1F" w:rsidRDefault="00410B1F" w:rsidP="000C77F8">
      <w:pPr>
        <w:spacing w:after="0"/>
        <w:rPr>
          <w:rFonts w:ascii="Times New Roman" w:hAnsi="Times New Roman" w:cs="Times New Roman"/>
          <w:sz w:val="20"/>
          <w:szCs w:val="20"/>
        </w:rPr>
      </w:pPr>
    </w:p>
    <w:p w:rsidR="00410B1F" w:rsidRPr="004C0BDC" w:rsidRDefault="00410B1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Mars</w:t>
      </w:r>
    </w:p>
    <w:p w:rsidR="00410B1F" w:rsidRDefault="00410B1F" w:rsidP="000C77F8">
      <w:pPr>
        <w:spacing w:after="0"/>
        <w:rPr>
          <w:rFonts w:ascii="Times New Roman" w:hAnsi="Times New Roman" w:cs="Times New Roman"/>
          <w:sz w:val="20"/>
          <w:szCs w:val="20"/>
        </w:rPr>
      </w:pPr>
      <w:r>
        <w:rPr>
          <w:rFonts w:ascii="Times New Roman" w:hAnsi="Times New Roman" w:cs="Times New Roman"/>
          <w:sz w:val="20"/>
          <w:szCs w:val="20"/>
        </w:rPr>
        <w:t>Under sammanträdet behandlades interpellation om skolmaterial med sexuellt kränkande innehåll. Inlämnad av (KD), men det gav oss åter tillfälle att lyfta situationen om jämställdhet och genus i skolan. Under sammanträdet behandlades vår motion om bättre kollektivtrafik i byarna. Ärendet kändes aningen historiskt då det var den första av våra motioner som bifölls under mandatperioden. En ny diskussion m att kommunal revisor ska ingå i delägt bolag hölls. Denna gång för Luleå Näringsliv AB. i mars fastställdes också kommunens årsredovisning.</w:t>
      </w:r>
    </w:p>
    <w:p w:rsidR="00410B1F" w:rsidRDefault="00410B1F" w:rsidP="000C77F8">
      <w:pPr>
        <w:spacing w:after="0"/>
        <w:rPr>
          <w:rFonts w:ascii="Times New Roman" w:hAnsi="Times New Roman" w:cs="Times New Roman"/>
          <w:sz w:val="20"/>
          <w:szCs w:val="20"/>
        </w:rPr>
      </w:pPr>
    </w:p>
    <w:p w:rsidR="00410B1F" w:rsidRPr="004C0BDC" w:rsidRDefault="00410B1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April</w:t>
      </w:r>
    </w:p>
    <w:p w:rsidR="00410B1F" w:rsidRDefault="00AB008E" w:rsidP="000C77F8">
      <w:pPr>
        <w:spacing w:after="0"/>
        <w:rPr>
          <w:rFonts w:ascii="Times New Roman" w:hAnsi="Times New Roman" w:cs="Times New Roman"/>
          <w:sz w:val="20"/>
          <w:szCs w:val="20"/>
        </w:rPr>
      </w:pPr>
      <w:r>
        <w:rPr>
          <w:rFonts w:ascii="Times New Roman" w:hAnsi="Times New Roman" w:cs="Times New Roman"/>
          <w:sz w:val="20"/>
          <w:szCs w:val="20"/>
        </w:rPr>
        <w:t>Under denna månads sammanträde fanns stor möjlighet att diskutera våra politiska ställningstaganden. Medborgarförslag om privatisering av hemtjänsten och motioner om klassmormor/morfar gjorde det möjligt. Sammanfattningsvis kan det konstateras att skillnaden mellan höger och vänster blev tydlig.</w:t>
      </w:r>
    </w:p>
    <w:p w:rsidR="00410B1F" w:rsidRDefault="00410B1F" w:rsidP="000C77F8">
      <w:pPr>
        <w:spacing w:after="0"/>
        <w:rPr>
          <w:rFonts w:ascii="Times New Roman" w:hAnsi="Times New Roman" w:cs="Times New Roman"/>
          <w:sz w:val="20"/>
          <w:szCs w:val="20"/>
        </w:rPr>
      </w:pPr>
    </w:p>
    <w:p w:rsidR="00AB008E" w:rsidRPr="004C0BDC" w:rsidRDefault="00AB008E"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Maj</w:t>
      </w:r>
    </w:p>
    <w:p w:rsidR="00CC5B0E" w:rsidRDefault="00AB008E" w:rsidP="000C77F8">
      <w:pPr>
        <w:spacing w:after="0"/>
        <w:rPr>
          <w:rFonts w:ascii="Times New Roman" w:hAnsi="Times New Roman" w:cs="Times New Roman"/>
          <w:sz w:val="20"/>
          <w:szCs w:val="20"/>
        </w:rPr>
      </w:pPr>
      <w:r>
        <w:rPr>
          <w:rFonts w:ascii="Times New Roman" w:hAnsi="Times New Roman" w:cs="Times New Roman"/>
          <w:sz w:val="20"/>
          <w:szCs w:val="20"/>
        </w:rPr>
        <w:t xml:space="preserve">Huvudpunkten och den stora debatten handlade om </w:t>
      </w:r>
      <w:r w:rsidR="00CC5B0E">
        <w:rPr>
          <w:rFonts w:ascii="Times New Roman" w:hAnsi="Times New Roman" w:cs="Times New Roman"/>
          <w:sz w:val="20"/>
          <w:szCs w:val="20"/>
        </w:rPr>
        <w:t>"</w:t>
      </w:r>
      <w:r w:rsidRPr="00CC5B0E">
        <w:rPr>
          <w:rFonts w:ascii="Times New Roman" w:hAnsi="Times New Roman" w:cs="Times New Roman"/>
          <w:sz w:val="20"/>
          <w:szCs w:val="20"/>
        </w:rPr>
        <w:t>Översiktsplan Vision 2050</w:t>
      </w:r>
      <w:r w:rsidR="00CC5B0E">
        <w:rPr>
          <w:rFonts w:ascii="Times New Roman" w:hAnsi="Times New Roman" w:cs="Times New Roman"/>
          <w:sz w:val="20"/>
          <w:szCs w:val="20"/>
        </w:rPr>
        <w:t>"</w:t>
      </w:r>
      <w:r w:rsidR="00CC5B0E">
        <w:rPr>
          <w:rFonts w:ascii="Times New Roman" w:hAnsi="Times New Roman" w:cs="Times New Roman"/>
          <w:b/>
          <w:sz w:val="20"/>
          <w:szCs w:val="20"/>
        </w:rPr>
        <w:t xml:space="preserve">. </w:t>
      </w:r>
      <w:r>
        <w:rPr>
          <w:rFonts w:ascii="Times New Roman" w:hAnsi="Times New Roman" w:cs="Times New Roman"/>
          <w:sz w:val="20"/>
          <w:szCs w:val="20"/>
        </w:rPr>
        <w:t>Kommunfullmäktigegruppen samt ledamöter och ersättare i respektive nämnder har aktivt arbetat med att påverka och väcka initiativ inför beslut om översiktsplanen. Inför kommunfullmäktige hade Vänsterpartiet ändå kring 20 ytterligare förbättringsförslag. Något antogs. De flesta ratades. Vi kände oss ändå nöjda med att ha fått göra markeringar speciellt på miljö</w:t>
      </w:r>
      <w:r w:rsidR="00CC5B0E">
        <w:rPr>
          <w:rFonts w:ascii="Times New Roman" w:hAnsi="Times New Roman" w:cs="Times New Roman"/>
          <w:sz w:val="20"/>
          <w:szCs w:val="20"/>
        </w:rPr>
        <w:t>området.</w:t>
      </w:r>
      <w:r w:rsidR="00CC5B0E">
        <w:rPr>
          <w:rFonts w:ascii="Times New Roman" w:hAnsi="Times New Roman" w:cs="Times New Roman"/>
          <w:b/>
          <w:sz w:val="20"/>
          <w:szCs w:val="20"/>
        </w:rPr>
        <w:t xml:space="preserve"> </w:t>
      </w:r>
      <w:r w:rsidR="00CC5B0E">
        <w:rPr>
          <w:rFonts w:ascii="Times New Roman" w:hAnsi="Times New Roman" w:cs="Times New Roman"/>
          <w:sz w:val="20"/>
          <w:szCs w:val="20"/>
        </w:rPr>
        <w:t xml:space="preserve">Utöver detta diskuterades tomtpriser och viten, där vi ville gå på en "hårdare linje". Även detta möte fanns möjlighet att markera vänster i politiken, då moderaterna inlämnat en interpellation om valfrihet i kommunala verksamheter. </w:t>
      </w:r>
    </w:p>
    <w:p w:rsidR="00CC5B0E" w:rsidRDefault="00CC5B0E" w:rsidP="000C77F8">
      <w:pPr>
        <w:spacing w:after="0"/>
        <w:rPr>
          <w:rFonts w:ascii="Times New Roman" w:hAnsi="Times New Roman" w:cs="Times New Roman"/>
          <w:sz w:val="20"/>
          <w:szCs w:val="20"/>
        </w:rPr>
      </w:pPr>
    </w:p>
    <w:p w:rsidR="00CC5B0E" w:rsidRPr="004C0BDC" w:rsidRDefault="00CC5B0E"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Juni</w:t>
      </w:r>
    </w:p>
    <w:p w:rsidR="00CC5B0E" w:rsidRDefault="00CC5B0E" w:rsidP="000C77F8">
      <w:pPr>
        <w:spacing w:after="0"/>
        <w:rPr>
          <w:rFonts w:ascii="Times New Roman" w:hAnsi="Times New Roman" w:cs="Times New Roman"/>
          <w:sz w:val="20"/>
          <w:szCs w:val="20"/>
        </w:rPr>
      </w:pPr>
      <w:r>
        <w:rPr>
          <w:rFonts w:ascii="Times New Roman" w:hAnsi="Times New Roman" w:cs="Times New Roman"/>
          <w:sz w:val="20"/>
          <w:szCs w:val="20"/>
        </w:rPr>
        <w:t xml:space="preserve">Månadens sammankomst var tämligen sval. Det som höjde temperaturen var den årligen återkommande debatten om studenters </w:t>
      </w:r>
      <w:r w:rsidR="005801BF">
        <w:rPr>
          <w:rFonts w:ascii="Times New Roman" w:hAnsi="Times New Roman" w:cs="Times New Roman"/>
          <w:sz w:val="20"/>
          <w:szCs w:val="20"/>
        </w:rPr>
        <w:t>integration mellan Campus och stan. Vi tyckte precis som tidigare att det är okej att kåren får ta med det i sin marknadsföring och att studenter som skriver sig i Luleå samt blir kårmedlemmar får ett fyra månaders busskort.</w:t>
      </w:r>
    </w:p>
    <w:p w:rsidR="005801BF" w:rsidRDefault="005801BF" w:rsidP="000C77F8">
      <w:pPr>
        <w:spacing w:after="0"/>
        <w:rPr>
          <w:rFonts w:ascii="Times New Roman" w:hAnsi="Times New Roman" w:cs="Times New Roman"/>
          <w:sz w:val="20"/>
          <w:szCs w:val="20"/>
        </w:rPr>
      </w:pPr>
    </w:p>
    <w:p w:rsidR="005801BF" w:rsidRPr="004C0BDC" w:rsidRDefault="005801B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Augusti</w:t>
      </w:r>
    </w:p>
    <w:p w:rsidR="005801BF" w:rsidRDefault="005801BF" w:rsidP="000C77F8">
      <w:pPr>
        <w:spacing w:after="0"/>
        <w:rPr>
          <w:rFonts w:ascii="Times New Roman" w:hAnsi="Times New Roman" w:cs="Times New Roman"/>
          <w:sz w:val="20"/>
          <w:szCs w:val="20"/>
        </w:rPr>
      </w:pPr>
      <w:r>
        <w:rPr>
          <w:rFonts w:ascii="Times New Roman" w:hAnsi="Times New Roman" w:cs="Times New Roman"/>
          <w:sz w:val="20"/>
          <w:szCs w:val="20"/>
        </w:rPr>
        <w:t>För vår del var den viktigaste debatten den om vår motion om att kartlägga barnfattigdomen. Den största problematiseringen bjöd borgarna på, då ordet var stötande. Från vår sida framhöll vi att det är helt okej att kalla det för barn som lever i ekonomiskt utsatta familjer. Så länge som vi faktiskt tar ställning för dessa barns förbättrade möjligheter. Vi fick gehör och bifall från samtliga partier, utom moderaterna., trots ordvalet i rubriken. Det debatterades också en motion från rättvisepartiet om att införa tillsvidare vikariepool i grundskolan. Vi har drivit det tidigare och stöttade motionären.</w:t>
      </w:r>
    </w:p>
    <w:p w:rsidR="005801BF" w:rsidRDefault="005801BF" w:rsidP="000C77F8">
      <w:pPr>
        <w:spacing w:after="0"/>
        <w:rPr>
          <w:rFonts w:ascii="Times New Roman" w:hAnsi="Times New Roman" w:cs="Times New Roman"/>
          <w:sz w:val="20"/>
          <w:szCs w:val="20"/>
        </w:rPr>
      </w:pPr>
    </w:p>
    <w:p w:rsidR="005801BF" w:rsidRPr="004C0BDC" w:rsidRDefault="005801B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lastRenderedPageBreak/>
        <w:t>September</w:t>
      </w:r>
    </w:p>
    <w:p w:rsidR="00292C79" w:rsidRDefault="00292C79" w:rsidP="000C77F8">
      <w:pPr>
        <w:spacing w:after="0"/>
        <w:rPr>
          <w:rFonts w:ascii="Times New Roman" w:hAnsi="Times New Roman" w:cs="Times New Roman"/>
          <w:sz w:val="20"/>
          <w:szCs w:val="20"/>
        </w:rPr>
      </w:pPr>
      <w:r>
        <w:rPr>
          <w:rFonts w:ascii="Times New Roman" w:hAnsi="Times New Roman" w:cs="Times New Roman"/>
          <w:sz w:val="20"/>
          <w:szCs w:val="20"/>
        </w:rPr>
        <w:t>Vi hade inga egna frågor på dagordningen och inga riktigt heta debatter hölls på mötet. Dock fick vi och andra som stödde oss skäll från kommunalrådet för att vi tyckte det var problem med att beslut om bidrag hanterades i efterhand. Vi tyckte å andra sidan att om besluten behandlades i respektive facknämnd, skulle denna situation inte uppstå.</w:t>
      </w:r>
    </w:p>
    <w:p w:rsidR="00292C79" w:rsidRDefault="00292C79" w:rsidP="000C77F8">
      <w:pPr>
        <w:spacing w:after="0"/>
        <w:rPr>
          <w:rFonts w:ascii="Times New Roman" w:hAnsi="Times New Roman" w:cs="Times New Roman"/>
          <w:sz w:val="20"/>
          <w:szCs w:val="20"/>
        </w:rPr>
      </w:pPr>
    </w:p>
    <w:p w:rsidR="00292C79" w:rsidRPr="004C0BDC" w:rsidRDefault="00292C79"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Oktober</w:t>
      </w:r>
    </w:p>
    <w:p w:rsidR="00292C79" w:rsidRDefault="00AD37CF" w:rsidP="000C77F8">
      <w:pPr>
        <w:spacing w:after="0"/>
        <w:rPr>
          <w:rFonts w:ascii="Times New Roman" w:hAnsi="Times New Roman" w:cs="Times New Roman"/>
          <w:sz w:val="20"/>
          <w:szCs w:val="20"/>
        </w:rPr>
      </w:pPr>
      <w:r>
        <w:rPr>
          <w:rFonts w:ascii="Times New Roman" w:hAnsi="Times New Roman" w:cs="Times New Roman"/>
          <w:sz w:val="20"/>
          <w:szCs w:val="20"/>
        </w:rPr>
        <w:t xml:space="preserve">Under fullmäktige sammanträdet infördes en ny rutin att arbeta med en resultatutjämningsreserv. detta innebär i korthet att vi får hantera pengar över en </w:t>
      </w:r>
      <w:proofErr w:type="spellStart"/>
      <w:r>
        <w:rPr>
          <w:rFonts w:ascii="Times New Roman" w:hAnsi="Times New Roman" w:cs="Times New Roman"/>
          <w:sz w:val="20"/>
          <w:szCs w:val="20"/>
        </w:rPr>
        <w:t>tre-års</w:t>
      </w:r>
      <w:proofErr w:type="spellEnd"/>
      <w:r>
        <w:rPr>
          <w:rFonts w:ascii="Times New Roman" w:hAnsi="Times New Roman" w:cs="Times New Roman"/>
          <w:sz w:val="20"/>
          <w:szCs w:val="20"/>
        </w:rPr>
        <w:t xml:space="preserve"> period. I goda år får vi inte "låna" från reserven, men i händelse av lågkonjunktur går det bra. Vi stödde förslaget och insåg hur väl det skulle komma till pass inför vårt arbete med vår alternativa budget inför 201-2016. i Övrigt föranledde interpellationen om delade turer till debatt.</w:t>
      </w:r>
    </w:p>
    <w:p w:rsidR="00AD37CF" w:rsidRDefault="00AD37CF" w:rsidP="000C77F8">
      <w:pPr>
        <w:spacing w:after="0"/>
        <w:rPr>
          <w:rFonts w:ascii="Times New Roman" w:hAnsi="Times New Roman" w:cs="Times New Roman"/>
          <w:sz w:val="20"/>
          <w:szCs w:val="20"/>
        </w:rPr>
      </w:pPr>
    </w:p>
    <w:p w:rsidR="00AD37CF" w:rsidRPr="004C0BDC" w:rsidRDefault="00AD37C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November</w:t>
      </w:r>
    </w:p>
    <w:p w:rsidR="00AD37CF" w:rsidRDefault="00AD37CF" w:rsidP="000C77F8">
      <w:pPr>
        <w:spacing w:after="0"/>
        <w:rPr>
          <w:rFonts w:ascii="Times New Roman" w:hAnsi="Times New Roman" w:cs="Times New Roman"/>
          <w:sz w:val="20"/>
          <w:szCs w:val="20"/>
        </w:rPr>
      </w:pPr>
      <w:r>
        <w:rPr>
          <w:rFonts w:ascii="Times New Roman" w:hAnsi="Times New Roman" w:cs="Times New Roman"/>
          <w:sz w:val="20"/>
          <w:szCs w:val="20"/>
        </w:rPr>
        <w:t>Under dag ett behandlades en rad motioner, där vi hade anledning att debattera. Inte minst i vår egen motion om ansökan om medlemskap i Sveriges klimatkommuner. Vi fick ett halvt bifall i den motionen. Debatten var aningen sparsam överlag, även gällande motioner med ganska tydlig politiskt vinkling. De flesta sparade sig nog inför budgetdebatten den kommande dagen.</w:t>
      </w:r>
    </w:p>
    <w:p w:rsidR="00AD37CF" w:rsidRDefault="00AD37CF" w:rsidP="000C77F8">
      <w:pPr>
        <w:spacing w:after="0"/>
        <w:rPr>
          <w:rFonts w:ascii="Times New Roman" w:hAnsi="Times New Roman" w:cs="Times New Roman"/>
          <w:sz w:val="20"/>
          <w:szCs w:val="20"/>
        </w:rPr>
      </w:pPr>
    </w:p>
    <w:p w:rsidR="00D17354" w:rsidRDefault="00AD37CF" w:rsidP="000C77F8">
      <w:pPr>
        <w:spacing w:after="0"/>
        <w:rPr>
          <w:rFonts w:ascii="Times New Roman" w:hAnsi="Times New Roman" w:cs="Times New Roman"/>
          <w:sz w:val="20"/>
          <w:szCs w:val="20"/>
        </w:rPr>
      </w:pPr>
      <w:r>
        <w:rPr>
          <w:rFonts w:ascii="Times New Roman" w:hAnsi="Times New Roman" w:cs="Times New Roman"/>
          <w:sz w:val="20"/>
          <w:szCs w:val="20"/>
        </w:rPr>
        <w:t xml:space="preserve">Under dag två var vi laddade att plädera för vårt alternativa förslag till Strategisk plan- och budget 2014-2016. Förutom det huvudanförande som hölls, deltog samtliga närvarande ordinarie och ersättare i debatten med välformulerade konkreta och tydligt vänsterinriktade inlägg. </w:t>
      </w:r>
    </w:p>
    <w:p w:rsidR="00D17354" w:rsidRDefault="00D17354" w:rsidP="000C77F8">
      <w:pPr>
        <w:spacing w:after="0"/>
        <w:rPr>
          <w:rFonts w:ascii="Times New Roman" w:hAnsi="Times New Roman" w:cs="Times New Roman"/>
          <w:sz w:val="20"/>
          <w:szCs w:val="20"/>
        </w:rPr>
      </w:pPr>
    </w:p>
    <w:p w:rsidR="00AD37CF" w:rsidRDefault="00AD37CF" w:rsidP="000C77F8">
      <w:pPr>
        <w:spacing w:after="0"/>
        <w:rPr>
          <w:rFonts w:ascii="Times New Roman" w:hAnsi="Times New Roman" w:cs="Times New Roman"/>
          <w:sz w:val="20"/>
          <w:szCs w:val="20"/>
        </w:rPr>
      </w:pPr>
      <w:r>
        <w:rPr>
          <w:rFonts w:ascii="Times New Roman" w:hAnsi="Times New Roman" w:cs="Times New Roman"/>
          <w:sz w:val="20"/>
          <w:szCs w:val="20"/>
        </w:rPr>
        <w:t>Vårt förslag handlade om att göra prioriteringar av jämlika, jämställda och folkhälsomässiga slag. Vi visade hur vi ville satsa mer på barn och unga, på utbildning och kultur. Vi lade också förslag på satsningar för brukare i vård- och omsorg samt för kompetenshöjning och förbättrade arbetsmiljö- och tidsförhållanden för de anställda. Vi lade också vikt på miljöförebyggande åtgärder, såsom högre tempo på utbyggnad av cykel- och gångvägar. Vi fick knappa gehör, men var nöjda över vår insats.</w:t>
      </w:r>
    </w:p>
    <w:p w:rsidR="00AD37CF" w:rsidRDefault="00AD37CF" w:rsidP="000C77F8">
      <w:pPr>
        <w:spacing w:after="0"/>
        <w:rPr>
          <w:rFonts w:ascii="Times New Roman" w:hAnsi="Times New Roman" w:cs="Times New Roman"/>
          <w:sz w:val="20"/>
          <w:szCs w:val="20"/>
        </w:rPr>
      </w:pPr>
    </w:p>
    <w:p w:rsidR="00AD37CF" w:rsidRPr="004C0BDC" w:rsidRDefault="00AD37CF" w:rsidP="000C77F8">
      <w:pPr>
        <w:spacing w:after="0"/>
        <w:rPr>
          <w:rFonts w:ascii="Times New Roman" w:hAnsi="Times New Roman" w:cs="Times New Roman"/>
          <w:i/>
          <w:sz w:val="20"/>
          <w:szCs w:val="20"/>
        </w:rPr>
      </w:pPr>
      <w:r w:rsidRPr="004C0BDC">
        <w:rPr>
          <w:rFonts w:ascii="Times New Roman" w:hAnsi="Times New Roman" w:cs="Times New Roman"/>
          <w:i/>
          <w:sz w:val="20"/>
          <w:szCs w:val="20"/>
        </w:rPr>
        <w:t>December</w:t>
      </w:r>
    </w:p>
    <w:p w:rsidR="005801BF" w:rsidRDefault="00AD37CF" w:rsidP="000C77F8">
      <w:pPr>
        <w:spacing w:after="0"/>
        <w:rPr>
          <w:rFonts w:ascii="Times New Roman" w:hAnsi="Times New Roman" w:cs="Times New Roman"/>
          <w:sz w:val="20"/>
          <w:szCs w:val="20"/>
        </w:rPr>
      </w:pPr>
      <w:r>
        <w:rPr>
          <w:rFonts w:ascii="Times New Roman" w:hAnsi="Times New Roman" w:cs="Times New Roman"/>
          <w:sz w:val="20"/>
          <w:szCs w:val="20"/>
        </w:rPr>
        <w:t>Under december månad avtackades Karl Petersen som kommunstyrelsens ordförande och Luleås förste kommunalråd. Detta gav upphov till mest tidskrävande och nyhetsrapporterade punkten på fullmäktige. I övrigt diskuterades</w:t>
      </w:r>
      <w:r w:rsidR="00D17354">
        <w:rPr>
          <w:rFonts w:ascii="Times New Roman" w:hAnsi="Times New Roman" w:cs="Times New Roman"/>
          <w:sz w:val="20"/>
          <w:szCs w:val="20"/>
        </w:rPr>
        <w:t xml:space="preserve"> den årligen återkommande frågan om VA-taxan. Det förrättades åtskilliga fyllnadsval samt val till det nyinrättade helägda kommunala hamnbolaget. Vi har i likhet med tidigare då denna verksamhet drevs som kommunalförvaltning, inte någon plats i styrelsen.</w:t>
      </w:r>
    </w:p>
    <w:p w:rsidR="00D17354" w:rsidRPr="00CC5B0E" w:rsidRDefault="00D17354" w:rsidP="000C77F8">
      <w:pPr>
        <w:spacing w:after="0"/>
        <w:rPr>
          <w:rFonts w:ascii="Times New Roman" w:hAnsi="Times New Roman" w:cs="Times New Roman"/>
          <w:b/>
          <w:sz w:val="20"/>
          <w:szCs w:val="20"/>
        </w:rPr>
      </w:pPr>
    </w:p>
    <w:p w:rsidR="00DF4C8D" w:rsidRPr="00D17354" w:rsidRDefault="00DF4C8D" w:rsidP="000C77F8">
      <w:pPr>
        <w:spacing w:after="0"/>
        <w:rPr>
          <w:rFonts w:ascii="Times New Roman" w:hAnsi="Times New Roman" w:cs="Times New Roman"/>
          <w:b/>
          <w:sz w:val="20"/>
          <w:szCs w:val="20"/>
        </w:rPr>
      </w:pPr>
      <w:r w:rsidRPr="00D17354">
        <w:rPr>
          <w:rFonts w:ascii="Times New Roman" w:hAnsi="Times New Roman" w:cs="Times New Roman"/>
          <w:b/>
          <w:sz w:val="20"/>
          <w:szCs w:val="20"/>
        </w:rPr>
        <w:t>Sammanfattning av årets Kommunfullmäktige</w:t>
      </w:r>
    </w:p>
    <w:p w:rsidR="00DF4C8D" w:rsidRPr="00D17354" w:rsidRDefault="00DF4C8D" w:rsidP="000C77F8">
      <w:pPr>
        <w:spacing w:after="0"/>
        <w:rPr>
          <w:rFonts w:ascii="Times New Roman" w:hAnsi="Times New Roman" w:cs="Times New Roman"/>
          <w:sz w:val="20"/>
          <w:szCs w:val="20"/>
        </w:rPr>
      </w:pPr>
      <w:r w:rsidRPr="00D17354">
        <w:rPr>
          <w:rFonts w:ascii="Times New Roman" w:hAnsi="Times New Roman" w:cs="Times New Roman"/>
          <w:sz w:val="20"/>
          <w:szCs w:val="20"/>
        </w:rPr>
        <w:t>Våra ledamöter/ersättare har deltagit i debatt kring aktuella ärenden i Kommunfullmäktiges samtliga sammanträden. Egna frågor har lyfts via motioner/interpellati</w:t>
      </w:r>
      <w:r w:rsidR="00D17354">
        <w:rPr>
          <w:rFonts w:ascii="Times New Roman" w:hAnsi="Times New Roman" w:cs="Times New Roman"/>
          <w:sz w:val="20"/>
          <w:szCs w:val="20"/>
        </w:rPr>
        <w:t>o</w:t>
      </w:r>
      <w:r w:rsidRPr="00D17354">
        <w:rPr>
          <w:rFonts w:ascii="Times New Roman" w:hAnsi="Times New Roman" w:cs="Times New Roman"/>
          <w:sz w:val="20"/>
          <w:szCs w:val="20"/>
        </w:rPr>
        <w:t xml:space="preserve">ner och vi har debatterat kring andra partiers initiativ, då det varit av vikt för att lyfta Vänsterpartiets politiska ställningstaganden. </w:t>
      </w:r>
    </w:p>
    <w:p w:rsidR="00DF4C8D" w:rsidRPr="00D17354" w:rsidRDefault="00DF4C8D" w:rsidP="000C77F8">
      <w:pPr>
        <w:spacing w:after="0"/>
        <w:rPr>
          <w:rFonts w:ascii="Times New Roman" w:hAnsi="Times New Roman" w:cs="Times New Roman"/>
          <w:sz w:val="20"/>
          <w:szCs w:val="20"/>
        </w:rPr>
      </w:pPr>
    </w:p>
    <w:p w:rsidR="00703761" w:rsidRPr="00D17354" w:rsidRDefault="00703761" w:rsidP="0038603E">
      <w:pPr>
        <w:spacing w:after="0"/>
        <w:rPr>
          <w:rFonts w:ascii="Times New Roman" w:hAnsi="Times New Roman" w:cs="Times New Roman"/>
          <w:sz w:val="20"/>
          <w:szCs w:val="20"/>
        </w:rPr>
      </w:pPr>
    </w:p>
    <w:p w:rsidR="00703761" w:rsidRPr="00703761" w:rsidRDefault="00703761" w:rsidP="0038603E">
      <w:pPr>
        <w:spacing w:after="0"/>
        <w:rPr>
          <w:rFonts w:ascii="Times New Roman" w:hAnsi="Times New Roman" w:cs="Times New Roman"/>
          <w:b/>
          <w:sz w:val="20"/>
          <w:szCs w:val="20"/>
        </w:rPr>
      </w:pPr>
      <w:r w:rsidRPr="00703761">
        <w:rPr>
          <w:rFonts w:ascii="Times New Roman" w:hAnsi="Times New Roman" w:cs="Times New Roman"/>
          <w:b/>
          <w:sz w:val="20"/>
          <w:szCs w:val="20"/>
        </w:rPr>
        <w:t>Motioner, interpellationer</w:t>
      </w:r>
    </w:p>
    <w:p w:rsidR="0038603E" w:rsidRDefault="0038603E" w:rsidP="0038603E">
      <w:pPr>
        <w:spacing w:after="0"/>
        <w:rPr>
          <w:rFonts w:ascii="Times New Roman" w:hAnsi="Times New Roman" w:cs="Times New Roman"/>
          <w:sz w:val="20"/>
          <w:szCs w:val="20"/>
        </w:rPr>
      </w:pPr>
      <w:r w:rsidRPr="0038603E">
        <w:rPr>
          <w:rFonts w:ascii="Times New Roman" w:hAnsi="Times New Roman" w:cs="Times New Roman"/>
          <w:sz w:val="20"/>
          <w:szCs w:val="20"/>
        </w:rPr>
        <w:t xml:space="preserve">Under året har en snabbinterpellation med anledning av händelserna på Tunaskolan, februari 2013. Vår grupp har också motionerat vid </w:t>
      </w:r>
      <w:r>
        <w:rPr>
          <w:rFonts w:ascii="Times New Roman" w:hAnsi="Times New Roman" w:cs="Times New Roman"/>
          <w:sz w:val="20"/>
          <w:szCs w:val="20"/>
        </w:rPr>
        <w:t>två</w:t>
      </w:r>
      <w:r w:rsidRPr="0038603E">
        <w:rPr>
          <w:rFonts w:ascii="Times New Roman" w:hAnsi="Times New Roman" w:cs="Times New Roman"/>
          <w:sz w:val="20"/>
          <w:szCs w:val="20"/>
        </w:rPr>
        <w:t xml:space="preserve"> tillfällen. Motionerna har haft följande rubriker:</w:t>
      </w:r>
    </w:p>
    <w:p w:rsidR="0038603E" w:rsidRPr="0038603E" w:rsidRDefault="0038603E" w:rsidP="0038603E">
      <w:pPr>
        <w:pStyle w:val="Liststycke"/>
        <w:numPr>
          <w:ilvl w:val="0"/>
          <w:numId w:val="1"/>
        </w:numPr>
        <w:rPr>
          <w:rFonts w:ascii="Times New Roman" w:hAnsi="Times New Roman" w:cs="Times New Roman"/>
          <w:sz w:val="20"/>
          <w:szCs w:val="20"/>
        </w:rPr>
      </w:pPr>
      <w:r w:rsidRPr="0038603E">
        <w:rPr>
          <w:rFonts w:ascii="Times New Roman" w:hAnsi="Times New Roman" w:cs="Times New Roman"/>
          <w:sz w:val="20"/>
          <w:szCs w:val="20"/>
        </w:rPr>
        <w:t xml:space="preserve">Motion om hållbart resande i Luleå kommun      </w:t>
      </w:r>
    </w:p>
    <w:p w:rsidR="0038603E" w:rsidRDefault="0038603E" w:rsidP="0038603E">
      <w:pPr>
        <w:pStyle w:val="Liststycke"/>
        <w:numPr>
          <w:ilvl w:val="0"/>
          <w:numId w:val="1"/>
        </w:numPr>
        <w:rPr>
          <w:rFonts w:ascii="Times New Roman" w:hAnsi="Times New Roman" w:cs="Times New Roman"/>
          <w:sz w:val="20"/>
          <w:szCs w:val="20"/>
        </w:rPr>
      </w:pPr>
      <w:r w:rsidRPr="0038603E">
        <w:rPr>
          <w:rFonts w:ascii="Times New Roman" w:eastAsia="Calibri" w:hAnsi="Times New Roman" w:cs="Times New Roman"/>
          <w:sz w:val="20"/>
          <w:szCs w:val="20"/>
        </w:rPr>
        <w:t>Motion om medlemsansökan i Klimatkommunerna</w:t>
      </w:r>
      <w:r w:rsidRPr="0038603E">
        <w:rPr>
          <w:rFonts w:ascii="Times New Roman" w:hAnsi="Times New Roman" w:cs="Times New Roman"/>
          <w:sz w:val="20"/>
          <w:szCs w:val="20"/>
        </w:rPr>
        <w:t>, inlämnad i maj</w:t>
      </w:r>
    </w:p>
    <w:p w:rsidR="005801BF" w:rsidRPr="005801BF" w:rsidRDefault="005801BF" w:rsidP="005801BF">
      <w:pPr>
        <w:spacing w:after="0"/>
        <w:rPr>
          <w:rFonts w:ascii="Times New Roman" w:hAnsi="Times New Roman" w:cs="Times New Roman"/>
          <w:b/>
          <w:sz w:val="20"/>
          <w:szCs w:val="20"/>
        </w:rPr>
      </w:pPr>
      <w:r w:rsidRPr="005801BF">
        <w:rPr>
          <w:rFonts w:ascii="Times New Roman" w:hAnsi="Times New Roman" w:cs="Times New Roman"/>
          <w:b/>
          <w:sz w:val="20"/>
          <w:szCs w:val="20"/>
        </w:rPr>
        <w:t>V på stan</w:t>
      </w:r>
    </w:p>
    <w:p w:rsidR="005801BF" w:rsidRDefault="005801BF" w:rsidP="005801BF">
      <w:pPr>
        <w:spacing w:after="0"/>
        <w:rPr>
          <w:rFonts w:ascii="Times New Roman" w:hAnsi="Times New Roman" w:cs="Times New Roman"/>
          <w:sz w:val="20"/>
          <w:szCs w:val="20"/>
        </w:rPr>
      </w:pPr>
      <w:r>
        <w:rPr>
          <w:rFonts w:ascii="Times New Roman" w:hAnsi="Times New Roman" w:cs="Times New Roman"/>
          <w:sz w:val="20"/>
          <w:szCs w:val="20"/>
        </w:rPr>
        <w:t>Ledningsgruppen har vid tre tillfällen på våren och fyra tillfällen på hösten hållit bokbord/kaffebjudning på stan. Tanken var att hålla denna aktivitet vid fler tillfällen, men matmarknad och busväder förhindrade detta. Från ledningsgruppen uppfattar vi det som ett bra forum, som bör fortsättas. Vi har under dessa tillfällen både haft kommunalpolitiskt material och partimaterial och rubriken kanske skulle kunna inrymmas i partiföreningens berättelse, då gränsen är lite hårfin.</w:t>
      </w:r>
    </w:p>
    <w:p w:rsidR="00D17354" w:rsidRPr="005D6AF2" w:rsidRDefault="00D17354" w:rsidP="005801BF">
      <w:pPr>
        <w:spacing w:after="0"/>
        <w:rPr>
          <w:rFonts w:ascii="Times New Roman" w:hAnsi="Times New Roman" w:cs="Times New Roman"/>
          <w:b/>
          <w:sz w:val="20"/>
          <w:szCs w:val="20"/>
        </w:rPr>
      </w:pPr>
      <w:r w:rsidRPr="005D6AF2">
        <w:rPr>
          <w:rFonts w:ascii="Times New Roman" w:hAnsi="Times New Roman" w:cs="Times New Roman"/>
          <w:b/>
          <w:sz w:val="20"/>
          <w:szCs w:val="20"/>
        </w:rPr>
        <w:lastRenderedPageBreak/>
        <w:t>Media</w:t>
      </w:r>
    </w:p>
    <w:p w:rsidR="0038603E" w:rsidRDefault="00D17354" w:rsidP="000C77F8">
      <w:pPr>
        <w:spacing w:after="0"/>
        <w:rPr>
          <w:rFonts w:ascii="Times New Roman" w:hAnsi="Times New Roman" w:cs="Times New Roman"/>
          <w:sz w:val="20"/>
          <w:szCs w:val="20"/>
        </w:rPr>
      </w:pPr>
      <w:r>
        <w:rPr>
          <w:rFonts w:ascii="Times New Roman" w:hAnsi="Times New Roman" w:cs="Times New Roman"/>
          <w:sz w:val="20"/>
          <w:szCs w:val="20"/>
        </w:rPr>
        <w:t xml:space="preserve">Pressmeddelanden har gått ut i samband med inlämnande av våra motioner. Vi höll också en pressträff i samband med presentation av vår alternativbudget. I samband med den erbjöds ett kortpass i feministiskt självförsvar under ledning av Hanna Goding och Elin från Ung Vänster. </w:t>
      </w:r>
      <w:r w:rsidR="005D6AF2">
        <w:rPr>
          <w:rFonts w:ascii="Times New Roman" w:hAnsi="Times New Roman" w:cs="Times New Roman"/>
          <w:sz w:val="20"/>
          <w:szCs w:val="20"/>
        </w:rPr>
        <w:t>Detta gav god utdelning i media. Bland annat via ett långt inslag i 24Norrbotten.  Utöver har debattinlägg publicerats och vi har varit tillgängliga för media vid deras önskemål. Även egna initiativ som givit resultat på nyhetsplats har gjort.</w:t>
      </w:r>
    </w:p>
    <w:p w:rsidR="005D6AF2" w:rsidRDefault="005D6AF2" w:rsidP="000C77F8">
      <w:pPr>
        <w:spacing w:after="0"/>
        <w:rPr>
          <w:rFonts w:ascii="Times New Roman" w:hAnsi="Times New Roman" w:cs="Times New Roman"/>
          <w:sz w:val="20"/>
          <w:szCs w:val="20"/>
        </w:rPr>
      </w:pPr>
    </w:p>
    <w:p w:rsidR="005D6AF2" w:rsidRPr="00786B31" w:rsidRDefault="005D6AF2" w:rsidP="000C77F8">
      <w:pPr>
        <w:spacing w:after="0"/>
        <w:rPr>
          <w:rFonts w:ascii="Times New Roman" w:hAnsi="Times New Roman" w:cs="Times New Roman"/>
          <w:b/>
          <w:sz w:val="20"/>
          <w:szCs w:val="20"/>
        </w:rPr>
      </w:pPr>
      <w:r w:rsidRPr="00786B31">
        <w:rPr>
          <w:rFonts w:ascii="Times New Roman" w:hAnsi="Times New Roman" w:cs="Times New Roman"/>
          <w:b/>
          <w:sz w:val="20"/>
          <w:szCs w:val="20"/>
        </w:rPr>
        <w:t>Uppvaktning</w:t>
      </w:r>
      <w:r w:rsidR="00786B31" w:rsidRPr="00786B31">
        <w:rPr>
          <w:rFonts w:ascii="Times New Roman" w:hAnsi="Times New Roman" w:cs="Times New Roman"/>
          <w:b/>
          <w:sz w:val="20"/>
          <w:szCs w:val="20"/>
        </w:rPr>
        <w:t xml:space="preserve"> och representation</w:t>
      </w:r>
    </w:p>
    <w:p w:rsidR="00786B31" w:rsidRDefault="005D6AF2" w:rsidP="000C77F8">
      <w:pPr>
        <w:spacing w:after="0"/>
        <w:rPr>
          <w:rFonts w:ascii="Times New Roman" w:hAnsi="Times New Roman" w:cs="Times New Roman"/>
          <w:sz w:val="20"/>
          <w:szCs w:val="20"/>
        </w:rPr>
      </w:pPr>
      <w:r>
        <w:rPr>
          <w:rFonts w:ascii="Times New Roman" w:hAnsi="Times New Roman" w:cs="Times New Roman"/>
          <w:sz w:val="20"/>
          <w:szCs w:val="20"/>
        </w:rPr>
        <w:t>Under året har vi uppvaktat gruppens jubilarer som för året varit två styc</w:t>
      </w:r>
      <w:r w:rsidR="00786B31">
        <w:rPr>
          <w:rFonts w:ascii="Times New Roman" w:hAnsi="Times New Roman" w:cs="Times New Roman"/>
          <w:sz w:val="20"/>
          <w:szCs w:val="20"/>
        </w:rPr>
        <w:t xml:space="preserve">ken som fyll 60 år. </w:t>
      </w:r>
    </w:p>
    <w:p w:rsidR="00786B31" w:rsidRDefault="00786B31" w:rsidP="000C77F8">
      <w:pPr>
        <w:spacing w:after="0"/>
        <w:rPr>
          <w:rFonts w:ascii="Times New Roman" w:hAnsi="Times New Roman" w:cs="Times New Roman"/>
          <w:sz w:val="20"/>
          <w:szCs w:val="20"/>
        </w:rPr>
      </w:pPr>
    </w:p>
    <w:p w:rsidR="005D6AF2" w:rsidRDefault="00786B31" w:rsidP="000C77F8">
      <w:pPr>
        <w:spacing w:after="0"/>
        <w:rPr>
          <w:rFonts w:ascii="Times New Roman" w:hAnsi="Times New Roman" w:cs="Times New Roman"/>
          <w:sz w:val="20"/>
          <w:szCs w:val="20"/>
        </w:rPr>
      </w:pPr>
      <w:r>
        <w:rPr>
          <w:rFonts w:ascii="Times New Roman" w:hAnsi="Times New Roman" w:cs="Times New Roman"/>
          <w:sz w:val="20"/>
          <w:szCs w:val="20"/>
        </w:rPr>
        <w:t>För gruppens räkning har gruppledaren uppvaktat kommunalråden och pengar har skänkts till Fristadsfonden och till förmån för thailändska bärplockare. Gåvorna var uppskattade av mottagarna.</w:t>
      </w:r>
    </w:p>
    <w:p w:rsidR="00786B31" w:rsidRDefault="00786B31" w:rsidP="000C77F8">
      <w:pPr>
        <w:spacing w:after="0"/>
        <w:rPr>
          <w:rFonts w:ascii="Times New Roman" w:hAnsi="Times New Roman" w:cs="Times New Roman"/>
          <w:sz w:val="20"/>
          <w:szCs w:val="20"/>
        </w:rPr>
      </w:pPr>
    </w:p>
    <w:p w:rsidR="00786B31" w:rsidRDefault="00786B31" w:rsidP="000C77F8">
      <w:pPr>
        <w:spacing w:after="0"/>
        <w:rPr>
          <w:rFonts w:ascii="Times New Roman" w:hAnsi="Times New Roman" w:cs="Times New Roman"/>
          <w:sz w:val="20"/>
          <w:szCs w:val="20"/>
        </w:rPr>
      </w:pPr>
      <w:r>
        <w:rPr>
          <w:rFonts w:ascii="Times New Roman" w:hAnsi="Times New Roman" w:cs="Times New Roman"/>
          <w:sz w:val="20"/>
          <w:szCs w:val="20"/>
        </w:rPr>
        <w:t xml:space="preserve">Ledningsgruppen var närvarande i Malmö under Vänsterdagarna. Gruppledaren har även deltagit i några av </w:t>
      </w:r>
      <w:proofErr w:type="spellStart"/>
      <w:r>
        <w:rPr>
          <w:rFonts w:ascii="Times New Roman" w:hAnsi="Times New Roman" w:cs="Times New Roman"/>
          <w:sz w:val="20"/>
          <w:szCs w:val="20"/>
        </w:rPr>
        <w:t>HBTQ-vänsterns</w:t>
      </w:r>
      <w:proofErr w:type="spellEnd"/>
      <w:r>
        <w:rPr>
          <w:rFonts w:ascii="Times New Roman" w:hAnsi="Times New Roman" w:cs="Times New Roman"/>
          <w:sz w:val="20"/>
          <w:szCs w:val="20"/>
        </w:rPr>
        <w:t xml:space="preserve"> aktiviteter, vilket är till nytta för oss både ur lokalt och regionalt perspektiv.</w:t>
      </w:r>
    </w:p>
    <w:p w:rsidR="00786B31" w:rsidRDefault="00786B31" w:rsidP="000C77F8">
      <w:pPr>
        <w:spacing w:after="0"/>
        <w:rPr>
          <w:rFonts w:ascii="Times New Roman" w:hAnsi="Times New Roman" w:cs="Times New Roman"/>
          <w:sz w:val="20"/>
          <w:szCs w:val="20"/>
        </w:rPr>
      </w:pPr>
    </w:p>
    <w:p w:rsidR="00786B31" w:rsidRDefault="00786B31" w:rsidP="000C77F8">
      <w:pPr>
        <w:spacing w:after="0"/>
        <w:rPr>
          <w:rFonts w:ascii="Times New Roman" w:hAnsi="Times New Roman" w:cs="Times New Roman"/>
          <w:sz w:val="20"/>
          <w:szCs w:val="20"/>
        </w:rPr>
      </w:pPr>
      <w:r>
        <w:rPr>
          <w:rFonts w:ascii="Times New Roman" w:hAnsi="Times New Roman" w:cs="Times New Roman"/>
          <w:sz w:val="20"/>
          <w:szCs w:val="20"/>
        </w:rPr>
        <w:t>Vid flertalet tillfällen har ledningsgruppen och även politiker i nämnderna deltagit i utbildningar och konferenser. Detta har bland annat gällt kollektivtrafikfrågor, skoljuridik, Europaforum, planeringskonferenser inför kommunalverksamhet och samverkansträffar mellan kommuner och landstinget.</w:t>
      </w:r>
    </w:p>
    <w:p w:rsidR="00786B31" w:rsidRDefault="00786B31" w:rsidP="000C77F8">
      <w:pPr>
        <w:spacing w:after="0"/>
        <w:rPr>
          <w:rFonts w:ascii="Times New Roman" w:hAnsi="Times New Roman" w:cs="Times New Roman"/>
          <w:sz w:val="20"/>
          <w:szCs w:val="20"/>
        </w:rPr>
      </w:pPr>
    </w:p>
    <w:p w:rsidR="00786B31" w:rsidRPr="00786B31" w:rsidRDefault="00786B31" w:rsidP="000C77F8">
      <w:pPr>
        <w:spacing w:after="0"/>
        <w:rPr>
          <w:rFonts w:ascii="Times New Roman" w:hAnsi="Times New Roman" w:cs="Times New Roman"/>
          <w:b/>
          <w:sz w:val="20"/>
          <w:szCs w:val="20"/>
        </w:rPr>
      </w:pPr>
      <w:r w:rsidRPr="00786B31">
        <w:rPr>
          <w:rFonts w:ascii="Times New Roman" w:hAnsi="Times New Roman" w:cs="Times New Roman"/>
          <w:b/>
          <w:sz w:val="20"/>
          <w:szCs w:val="20"/>
        </w:rPr>
        <w:t>Besök</w:t>
      </w:r>
      <w:r>
        <w:rPr>
          <w:rFonts w:ascii="Times New Roman" w:hAnsi="Times New Roman" w:cs="Times New Roman"/>
          <w:b/>
          <w:sz w:val="20"/>
          <w:szCs w:val="20"/>
        </w:rPr>
        <w:t xml:space="preserve"> och andra kontakter</w:t>
      </w:r>
    </w:p>
    <w:p w:rsidR="00786B31" w:rsidRDefault="00786B31" w:rsidP="000C77F8">
      <w:pPr>
        <w:spacing w:after="0"/>
        <w:rPr>
          <w:rFonts w:ascii="Times New Roman" w:hAnsi="Times New Roman" w:cs="Times New Roman"/>
          <w:sz w:val="20"/>
          <w:szCs w:val="20"/>
        </w:rPr>
      </w:pPr>
      <w:r>
        <w:rPr>
          <w:rFonts w:ascii="Times New Roman" w:hAnsi="Times New Roman" w:cs="Times New Roman"/>
          <w:sz w:val="20"/>
          <w:szCs w:val="20"/>
        </w:rPr>
        <w:t xml:space="preserve">Under åren har vi inte gjort så många besök på arbetsplatser. Mest på grund av tidsbrist. Vid ett tillfälle besökte gruppledaren Nya Läroverket för information till fjärdeklassare. Vid många tillfällen har elever </w:t>
      </w:r>
      <w:r w:rsidR="004C0BDC">
        <w:rPr>
          <w:rFonts w:ascii="Times New Roman" w:hAnsi="Times New Roman" w:cs="Times New Roman"/>
          <w:sz w:val="20"/>
          <w:szCs w:val="20"/>
        </w:rPr>
        <w:t xml:space="preserve">och studenter </w:t>
      </w:r>
      <w:r>
        <w:rPr>
          <w:rFonts w:ascii="Times New Roman" w:hAnsi="Times New Roman" w:cs="Times New Roman"/>
          <w:sz w:val="20"/>
          <w:szCs w:val="20"/>
        </w:rPr>
        <w:t xml:space="preserve">av olika åldrar </w:t>
      </w:r>
      <w:r w:rsidR="004C0BDC">
        <w:rPr>
          <w:rFonts w:ascii="Times New Roman" w:hAnsi="Times New Roman" w:cs="Times New Roman"/>
          <w:sz w:val="20"/>
          <w:szCs w:val="20"/>
        </w:rPr>
        <w:t xml:space="preserve">via e-post </w:t>
      </w:r>
      <w:r>
        <w:rPr>
          <w:rFonts w:ascii="Times New Roman" w:hAnsi="Times New Roman" w:cs="Times New Roman"/>
          <w:sz w:val="20"/>
          <w:szCs w:val="20"/>
        </w:rPr>
        <w:t xml:space="preserve"> eller besök på expeditionen fått hjälp och svar. </w:t>
      </w:r>
    </w:p>
    <w:p w:rsidR="00786B31" w:rsidRDefault="00786B31" w:rsidP="000C77F8">
      <w:pPr>
        <w:spacing w:after="0"/>
        <w:rPr>
          <w:rFonts w:ascii="Times New Roman" w:hAnsi="Times New Roman" w:cs="Times New Roman"/>
          <w:sz w:val="20"/>
          <w:szCs w:val="20"/>
        </w:rPr>
      </w:pPr>
    </w:p>
    <w:p w:rsidR="00786B31" w:rsidRDefault="00786B31" w:rsidP="000C77F8">
      <w:pPr>
        <w:spacing w:after="0"/>
        <w:rPr>
          <w:rFonts w:ascii="Times New Roman" w:hAnsi="Times New Roman" w:cs="Times New Roman"/>
          <w:sz w:val="20"/>
          <w:szCs w:val="20"/>
        </w:rPr>
      </w:pPr>
      <w:r>
        <w:rPr>
          <w:rFonts w:ascii="Times New Roman" w:hAnsi="Times New Roman" w:cs="Times New Roman"/>
          <w:sz w:val="20"/>
          <w:szCs w:val="20"/>
        </w:rPr>
        <w:t xml:space="preserve">Vid några tillfällen har vi haft besök på våra gruppmöten. I år har det handlad om tjänstemän som talat om något av de program som varit aktuella i Översiktsplanen och vi har också besökts av </w:t>
      </w:r>
      <w:proofErr w:type="spellStart"/>
      <w:r>
        <w:rPr>
          <w:rFonts w:ascii="Times New Roman" w:hAnsi="Times New Roman" w:cs="Times New Roman"/>
          <w:sz w:val="20"/>
          <w:szCs w:val="20"/>
        </w:rPr>
        <w:t>Pancakelady</w:t>
      </w:r>
      <w:proofErr w:type="spellEnd"/>
      <w:r>
        <w:rPr>
          <w:rFonts w:ascii="Times New Roman" w:hAnsi="Times New Roman" w:cs="Times New Roman"/>
          <w:sz w:val="20"/>
          <w:szCs w:val="20"/>
        </w:rPr>
        <w:t xml:space="preserve"> angående Musikens makt. I samband med att Kronan Exploatering AB lade fram sin affärsplan besökte Lena Segerlund, bolagets VD ett gruppmöte.</w:t>
      </w:r>
    </w:p>
    <w:p w:rsidR="00786B31" w:rsidRDefault="00786B31" w:rsidP="000C77F8">
      <w:pPr>
        <w:spacing w:after="0"/>
        <w:rPr>
          <w:rFonts w:ascii="Times New Roman" w:hAnsi="Times New Roman" w:cs="Times New Roman"/>
          <w:sz w:val="20"/>
          <w:szCs w:val="20"/>
        </w:rPr>
      </w:pPr>
    </w:p>
    <w:p w:rsidR="00786B31" w:rsidRDefault="00786B31" w:rsidP="000C77F8">
      <w:pPr>
        <w:spacing w:after="0"/>
        <w:rPr>
          <w:rFonts w:ascii="Times New Roman" w:hAnsi="Times New Roman" w:cs="Times New Roman"/>
          <w:b/>
          <w:sz w:val="24"/>
          <w:szCs w:val="24"/>
        </w:rPr>
      </w:pPr>
      <w:r w:rsidRPr="00786B31">
        <w:rPr>
          <w:rFonts w:ascii="Times New Roman" w:hAnsi="Times New Roman" w:cs="Times New Roman"/>
          <w:b/>
          <w:sz w:val="24"/>
          <w:szCs w:val="24"/>
        </w:rPr>
        <w:t>Avslutning</w:t>
      </w:r>
    </w:p>
    <w:p w:rsidR="00786B31" w:rsidRPr="004C0BDC" w:rsidRDefault="00786B31" w:rsidP="000C77F8">
      <w:pPr>
        <w:spacing w:after="0"/>
        <w:rPr>
          <w:rFonts w:ascii="Times New Roman" w:hAnsi="Times New Roman" w:cs="Times New Roman"/>
          <w:sz w:val="20"/>
          <w:szCs w:val="20"/>
        </w:rPr>
      </w:pPr>
      <w:r w:rsidRPr="004C0BDC">
        <w:rPr>
          <w:rFonts w:ascii="Times New Roman" w:hAnsi="Times New Roman" w:cs="Times New Roman"/>
          <w:sz w:val="20"/>
          <w:szCs w:val="20"/>
        </w:rPr>
        <w:t xml:space="preserve">Från ledningsgruppens sida anser vi att samarbetet har varit gott under året. Vi har haft lite varierande närvaro på gruppmötena, men tycker att vi har kompenserat det med kontakt vi telefon och </w:t>
      </w:r>
      <w:proofErr w:type="spellStart"/>
      <w:r w:rsidRPr="004C0BDC">
        <w:rPr>
          <w:rFonts w:ascii="Times New Roman" w:hAnsi="Times New Roman" w:cs="Times New Roman"/>
          <w:sz w:val="20"/>
          <w:szCs w:val="20"/>
        </w:rPr>
        <w:t>mail</w:t>
      </w:r>
      <w:proofErr w:type="spellEnd"/>
      <w:r w:rsidRPr="004C0BDC">
        <w:rPr>
          <w:rFonts w:ascii="Times New Roman" w:hAnsi="Times New Roman" w:cs="Times New Roman"/>
          <w:sz w:val="20"/>
          <w:szCs w:val="20"/>
        </w:rPr>
        <w:t xml:space="preserve">. Detta är inte optimalt, men ett alternativ som får vara godtagbart, då vi har olika situationer i livet, som påverkar våra möjligheter att delta. </w:t>
      </w:r>
    </w:p>
    <w:p w:rsidR="00786B31" w:rsidRPr="004C0BDC" w:rsidRDefault="00786B31" w:rsidP="000C77F8">
      <w:pPr>
        <w:spacing w:after="0"/>
        <w:rPr>
          <w:rFonts w:ascii="Times New Roman" w:hAnsi="Times New Roman" w:cs="Times New Roman"/>
          <w:sz w:val="20"/>
          <w:szCs w:val="20"/>
        </w:rPr>
      </w:pPr>
    </w:p>
    <w:p w:rsidR="00786B31" w:rsidRPr="004C0BDC" w:rsidRDefault="00786B31" w:rsidP="000C77F8">
      <w:pPr>
        <w:spacing w:after="0"/>
        <w:rPr>
          <w:rFonts w:ascii="Times New Roman" w:hAnsi="Times New Roman" w:cs="Times New Roman"/>
          <w:sz w:val="20"/>
          <w:szCs w:val="20"/>
        </w:rPr>
      </w:pPr>
      <w:r w:rsidRPr="004C0BDC">
        <w:rPr>
          <w:rFonts w:ascii="Times New Roman" w:hAnsi="Times New Roman" w:cs="Times New Roman"/>
          <w:sz w:val="20"/>
          <w:szCs w:val="20"/>
        </w:rPr>
        <w:t>Under gruppmötena behandlas framförallt Kommunstyrelsens ärenden och vi har ordentliga möjligheter att rapportera från våra nämnder och styrelser. Det ger ledamöterna möjlighet att få synpunkter och stöd i sitt vidare arbete.</w:t>
      </w:r>
    </w:p>
    <w:p w:rsidR="004C0BDC" w:rsidRPr="004C0BDC" w:rsidRDefault="004C0BDC" w:rsidP="000C77F8">
      <w:pPr>
        <w:spacing w:after="0"/>
        <w:rPr>
          <w:rFonts w:ascii="Times New Roman" w:hAnsi="Times New Roman" w:cs="Times New Roman"/>
          <w:sz w:val="20"/>
          <w:szCs w:val="20"/>
        </w:rPr>
      </w:pPr>
    </w:p>
    <w:p w:rsidR="004C0BDC" w:rsidRPr="004C0BDC" w:rsidRDefault="004C0BDC" w:rsidP="000C77F8">
      <w:pPr>
        <w:spacing w:after="0"/>
        <w:rPr>
          <w:rFonts w:ascii="Times New Roman" w:hAnsi="Times New Roman" w:cs="Times New Roman"/>
          <w:sz w:val="20"/>
          <w:szCs w:val="20"/>
        </w:rPr>
      </w:pPr>
      <w:r w:rsidRPr="004C0BDC">
        <w:rPr>
          <w:rFonts w:ascii="Times New Roman" w:hAnsi="Times New Roman" w:cs="Times New Roman"/>
          <w:sz w:val="20"/>
          <w:szCs w:val="20"/>
        </w:rPr>
        <w:t>Vår uppfattning är att gruppen bedriver vår politik efter bästa förmåga.</w:t>
      </w:r>
    </w:p>
    <w:p w:rsidR="004C0BDC" w:rsidRPr="004C0BDC" w:rsidRDefault="004C0BDC" w:rsidP="000C77F8">
      <w:pPr>
        <w:spacing w:after="0"/>
        <w:rPr>
          <w:rFonts w:ascii="Times New Roman" w:hAnsi="Times New Roman" w:cs="Times New Roman"/>
          <w:sz w:val="20"/>
          <w:szCs w:val="20"/>
        </w:rPr>
      </w:pPr>
    </w:p>
    <w:p w:rsidR="004C0BDC" w:rsidRDefault="004C0BDC" w:rsidP="000C77F8">
      <w:pPr>
        <w:spacing w:after="0"/>
        <w:rPr>
          <w:rFonts w:ascii="Times New Roman" w:hAnsi="Times New Roman" w:cs="Times New Roman"/>
          <w:sz w:val="20"/>
          <w:szCs w:val="20"/>
        </w:rPr>
      </w:pPr>
    </w:p>
    <w:p w:rsidR="004C0BDC" w:rsidRPr="004C0BDC" w:rsidRDefault="004C0BDC" w:rsidP="000C77F8">
      <w:pPr>
        <w:spacing w:after="0"/>
        <w:rPr>
          <w:rFonts w:ascii="Times New Roman" w:hAnsi="Times New Roman" w:cs="Times New Roman"/>
          <w:sz w:val="20"/>
          <w:szCs w:val="20"/>
        </w:rPr>
      </w:pPr>
      <w:r w:rsidRPr="004C0BDC">
        <w:rPr>
          <w:rFonts w:ascii="Times New Roman" w:hAnsi="Times New Roman" w:cs="Times New Roman"/>
          <w:sz w:val="20"/>
          <w:szCs w:val="20"/>
        </w:rPr>
        <w:t>Luleå den 7 mars 2014</w:t>
      </w:r>
    </w:p>
    <w:p w:rsidR="004C0BDC" w:rsidRDefault="004C0BDC" w:rsidP="000C77F8">
      <w:pPr>
        <w:spacing w:after="0"/>
        <w:rPr>
          <w:rFonts w:ascii="Times New Roman" w:hAnsi="Times New Roman" w:cs="Times New Roman"/>
          <w:sz w:val="20"/>
          <w:szCs w:val="20"/>
        </w:rPr>
      </w:pPr>
    </w:p>
    <w:p w:rsidR="004C0BDC" w:rsidRPr="004C0BDC" w:rsidRDefault="004C0BDC" w:rsidP="000C77F8">
      <w:pPr>
        <w:spacing w:after="0"/>
        <w:rPr>
          <w:rFonts w:ascii="Times New Roman" w:hAnsi="Times New Roman" w:cs="Times New Roman"/>
          <w:sz w:val="20"/>
          <w:szCs w:val="20"/>
        </w:rPr>
      </w:pPr>
    </w:p>
    <w:p w:rsidR="004C0BDC" w:rsidRPr="004C0BDC" w:rsidRDefault="004C0BDC" w:rsidP="000C77F8">
      <w:pPr>
        <w:spacing w:after="0"/>
        <w:rPr>
          <w:rFonts w:ascii="Times New Roman" w:hAnsi="Times New Roman" w:cs="Times New Roman"/>
          <w:sz w:val="20"/>
          <w:szCs w:val="20"/>
        </w:rPr>
      </w:pPr>
    </w:p>
    <w:p w:rsidR="004C0BDC" w:rsidRPr="004C0BDC" w:rsidRDefault="004C0BDC" w:rsidP="000C77F8">
      <w:pPr>
        <w:spacing w:after="0"/>
        <w:rPr>
          <w:rFonts w:ascii="Times New Roman" w:hAnsi="Times New Roman" w:cs="Times New Roman"/>
          <w:sz w:val="20"/>
          <w:szCs w:val="20"/>
        </w:rPr>
      </w:pPr>
      <w:r w:rsidRPr="004C0BDC">
        <w:rPr>
          <w:rFonts w:ascii="Times New Roman" w:hAnsi="Times New Roman" w:cs="Times New Roman"/>
          <w:sz w:val="20"/>
          <w:szCs w:val="20"/>
        </w:rPr>
        <w:t>Nina Berggård, gruppledare</w:t>
      </w:r>
      <w:r w:rsidRPr="004C0BDC">
        <w:rPr>
          <w:rFonts w:ascii="Times New Roman" w:hAnsi="Times New Roman" w:cs="Times New Roman"/>
          <w:sz w:val="20"/>
          <w:szCs w:val="20"/>
        </w:rPr>
        <w:tab/>
      </w:r>
      <w:r>
        <w:rPr>
          <w:rFonts w:ascii="Times New Roman" w:hAnsi="Times New Roman" w:cs="Times New Roman"/>
          <w:sz w:val="20"/>
          <w:szCs w:val="20"/>
        </w:rPr>
        <w:tab/>
      </w:r>
      <w:r w:rsidRPr="004C0BDC">
        <w:rPr>
          <w:rFonts w:ascii="Times New Roman" w:hAnsi="Times New Roman" w:cs="Times New Roman"/>
          <w:sz w:val="20"/>
          <w:szCs w:val="20"/>
        </w:rPr>
        <w:tab/>
        <w:t xml:space="preserve">Bertil </w:t>
      </w:r>
      <w:proofErr w:type="spellStart"/>
      <w:r w:rsidRPr="004C0BDC">
        <w:rPr>
          <w:rFonts w:ascii="Times New Roman" w:hAnsi="Times New Roman" w:cs="Times New Roman"/>
          <w:sz w:val="20"/>
          <w:szCs w:val="20"/>
        </w:rPr>
        <w:t>Bartholdson</w:t>
      </w:r>
      <w:proofErr w:type="spellEnd"/>
      <w:r w:rsidRPr="004C0BDC">
        <w:rPr>
          <w:rFonts w:ascii="Times New Roman" w:hAnsi="Times New Roman" w:cs="Times New Roman"/>
          <w:sz w:val="20"/>
          <w:szCs w:val="20"/>
        </w:rPr>
        <w:t>, vice gruppledare</w:t>
      </w:r>
    </w:p>
    <w:p w:rsidR="00786B31" w:rsidRPr="004C0BDC" w:rsidRDefault="00786B31" w:rsidP="000C77F8">
      <w:pPr>
        <w:spacing w:after="0"/>
        <w:rPr>
          <w:rFonts w:ascii="Times New Roman" w:hAnsi="Times New Roman" w:cs="Times New Roman"/>
          <w:sz w:val="20"/>
          <w:szCs w:val="20"/>
        </w:rPr>
      </w:pPr>
    </w:p>
    <w:p w:rsidR="00786B31" w:rsidRPr="00786B31" w:rsidRDefault="00786B31" w:rsidP="000C77F8">
      <w:pPr>
        <w:spacing w:after="0"/>
        <w:rPr>
          <w:rFonts w:ascii="Times New Roman" w:hAnsi="Times New Roman" w:cs="Times New Roman"/>
          <w:sz w:val="24"/>
          <w:szCs w:val="24"/>
        </w:rPr>
      </w:pPr>
    </w:p>
    <w:sectPr w:rsidR="00786B31" w:rsidRPr="00786B31" w:rsidSect="00EC6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6D2F"/>
    <w:multiLevelType w:val="hybridMultilevel"/>
    <w:tmpl w:val="E4C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C77F8"/>
    <w:rsid w:val="000133D5"/>
    <w:rsid w:val="000C77F8"/>
    <w:rsid w:val="001112FB"/>
    <w:rsid w:val="00292C79"/>
    <w:rsid w:val="00357067"/>
    <w:rsid w:val="0038603E"/>
    <w:rsid w:val="00410B1F"/>
    <w:rsid w:val="004C0BDC"/>
    <w:rsid w:val="005801BF"/>
    <w:rsid w:val="005D6AF2"/>
    <w:rsid w:val="006545ED"/>
    <w:rsid w:val="006D1A67"/>
    <w:rsid w:val="00703761"/>
    <w:rsid w:val="00786B31"/>
    <w:rsid w:val="00806ED5"/>
    <w:rsid w:val="00932A9D"/>
    <w:rsid w:val="00AB008E"/>
    <w:rsid w:val="00AD37CF"/>
    <w:rsid w:val="00CC5B0E"/>
    <w:rsid w:val="00D17354"/>
    <w:rsid w:val="00DF4C8D"/>
    <w:rsid w:val="00EC6FA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77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77F8"/>
    <w:rPr>
      <w:rFonts w:ascii="Tahoma" w:hAnsi="Tahoma" w:cs="Tahoma"/>
      <w:sz w:val="16"/>
      <w:szCs w:val="16"/>
    </w:rPr>
  </w:style>
  <w:style w:type="table" w:styleId="Tabellrutnt">
    <w:name w:val="Table Grid"/>
    <w:basedOn w:val="Normaltabell"/>
    <w:uiPriority w:val="59"/>
    <w:rsid w:val="000C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386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1983</Words>
  <Characters>10514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Luleå</dc:creator>
  <cp:lastModifiedBy>V Luleå</cp:lastModifiedBy>
  <cp:revision>9</cp:revision>
  <dcterms:created xsi:type="dcterms:W3CDTF">2014-03-07T10:03:00Z</dcterms:created>
  <dcterms:modified xsi:type="dcterms:W3CDTF">2014-03-07T13:25:00Z</dcterms:modified>
</cp:coreProperties>
</file>